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D4B8" w14:textId="105E3840" w:rsidR="00BE79A4" w:rsidRDefault="00BE79A4" w:rsidP="00BE79A4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Załącznik nr 2 do wniosku Wn-0</w:t>
      </w:r>
    </w:p>
    <w:p w14:paraId="78E6B8AC" w14:textId="77777777" w:rsidR="00BE79A4" w:rsidRDefault="00BE79A4" w:rsidP="00FE2D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CA8667" w14:textId="77777777" w:rsidR="00690236" w:rsidRDefault="00690236" w:rsidP="00690236">
      <w:pPr>
        <w:spacing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OŚWIADCZENIE O UZYSKANEJ POMOCY DE MINIMIS oraz POMOCY DE MINIMIS W ROLNICTWIE I RYBOŁÓWSTWIE </w:t>
      </w:r>
    </w:p>
    <w:p w14:paraId="189317C7" w14:textId="77777777" w:rsidR="00690236" w:rsidRDefault="00690236" w:rsidP="00690236">
      <w:pPr>
        <w:spacing w:after="240"/>
        <w:ind w:left="426"/>
        <w:jc w:val="both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hAnsi="Arial" w:cs="Arial"/>
          <w:lang w:eastAsia="pl-PL"/>
        </w:rPr>
        <w:t>Imię i nazwisko wnioskodawcy: ………………………………………………</w:t>
      </w:r>
    </w:p>
    <w:p w14:paraId="5E03F898" w14:textId="77777777" w:rsidR="00690236" w:rsidRDefault="00690236" w:rsidP="00690236">
      <w:pPr>
        <w:spacing w:after="240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Numer Identyfikacji Podatkowej (NIP)………………………………</w:t>
      </w:r>
    </w:p>
    <w:p w14:paraId="5964CE1D" w14:textId="77777777" w:rsidR="00690236" w:rsidRDefault="00690236" w:rsidP="00690236">
      <w:pPr>
        <w:spacing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 w okresie wskazanym w art. 3 ust. 2 rozporządzenia Komisji (UE) 2023/2831 z dnia 13 grudnia 2023 r. w sprawie stosowania art. 107 i 108 Traktatu o funkcjonowaniu Unii Europejskiej do pomocy de minimis (Dz. Urz. UE L 2023/2831 z 15.12.2023)</w:t>
      </w:r>
    </w:p>
    <w:p w14:paraId="4B0527ED" w14:textId="77777777" w:rsidR="00690236" w:rsidRDefault="00690236" w:rsidP="00690236">
      <w:pPr>
        <w:numPr>
          <w:ilvl w:val="0"/>
          <w:numId w:val="2"/>
        </w:numPr>
        <w:spacing w:after="0" w:line="256" w:lineRule="auto"/>
        <w:ind w:left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nie otrzymałem(am)</w:t>
      </w:r>
      <w:r>
        <w:rPr>
          <w:rFonts w:ascii="Arial" w:eastAsia="Calibri" w:hAnsi="Arial" w:cs="Arial"/>
        </w:rPr>
        <w:t xml:space="preserve"> pomocy de minimis oraz pomocy de minimis w rolnictwie lub rybołówstwie*</w:t>
      </w:r>
    </w:p>
    <w:p w14:paraId="1FD999DF" w14:textId="77777777" w:rsidR="00690236" w:rsidRDefault="00690236" w:rsidP="00690236">
      <w:pPr>
        <w:spacing w:line="256" w:lineRule="auto"/>
        <w:ind w:left="357"/>
        <w:contextualSpacing/>
        <w:jc w:val="both"/>
        <w:rPr>
          <w:rFonts w:ascii="Arial" w:eastAsia="Calibri" w:hAnsi="Arial" w:cs="Arial"/>
        </w:rPr>
      </w:pPr>
    </w:p>
    <w:p w14:paraId="79F0D3A1" w14:textId="77777777" w:rsidR="00690236" w:rsidRDefault="00690236" w:rsidP="00690236">
      <w:pPr>
        <w:numPr>
          <w:ilvl w:val="0"/>
          <w:numId w:val="2"/>
        </w:numPr>
        <w:spacing w:after="0" w:line="256" w:lineRule="auto"/>
        <w:ind w:left="357"/>
        <w:contextualSpacing/>
        <w:rPr>
          <w:rFonts w:ascii="Arial" w:eastAsia="Calibri" w:hAnsi="Arial" w:cs="Arial"/>
        </w:rPr>
      </w:pPr>
      <w:r>
        <w:rPr>
          <w:rFonts w:ascii="Arial" w:hAnsi="Arial" w:cs="Arial"/>
          <w:lang w:eastAsia="pl-PL"/>
        </w:rPr>
        <w:t xml:space="preserve">oświadczam, że w okresie trzech lat </w:t>
      </w:r>
      <w:r>
        <w:rPr>
          <w:rFonts w:ascii="Arial" w:hAnsi="Arial" w:cs="Arial"/>
          <w:b/>
          <w:bCs/>
          <w:lang w:eastAsia="pl-PL"/>
        </w:rPr>
        <w:t>otrzymałem(am) pomoc w następującej wielkości*:</w:t>
      </w:r>
    </w:p>
    <w:p w14:paraId="26F3BC9A" w14:textId="77777777" w:rsidR="00690236" w:rsidRDefault="00690236" w:rsidP="00690236">
      <w:pPr>
        <w:numPr>
          <w:ilvl w:val="1"/>
          <w:numId w:val="3"/>
        </w:numPr>
        <w:shd w:val="clear" w:color="auto" w:fill="FFFFFF"/>
        <w:spacing w:after="0" w:line="256" w:lineRule="auto"/>
        <w:ind w:left="1077" w:hanging="357"/>
        <w:jc w:val="both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hAnsi="Arial" w:cs="Arial"/>
          <w:lang w:eastAsia="pl-PL"/>
        </w:rPr>
        <w:t xml:space="preserve">pomoc de minimis ……………………………………………….…..….. euro, </w:t>
      </w:r>
    </w:p>
    <w:p w14:paraId="6F97362F" w14:textId="77777777" w:rsidR="00690236" w:rsidRDefault="00690236" w:rsidP="00690236">
      <w:pPr>
        <w:numPr>
          <w:ilvl w:val="1"/>
          <w:numId w:val="3"/>
        </w:numPr>
        <w:shd w:val="clear" w:color="auto" w:fill="FFFFFF"/>
        <w:spacing w:after="0" w:line="256" w:lineRule="auto"/>
        <w:ind w:left="107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pomoc de minimis w rolnictwie ……………………………………..….. euro,</w:t>
      </w:r>
    </w:p>
    <w:p w14:paraId="1706ABE7" w14:textId="77777777" w:rsidR="00690236" w:rsidRDefault="00690236" w:rsidP="00690236">
      <w:pPr>
        <w:numPr>
          <w:ilvl w:val="1"/>
          <w:numId w:val="3"/>
        </w:numPr>
        <w:spacing w:after="0" w:line="254" w:lineRule="auto"/>
        <w:ind w:left="1077" w:hanging="357"/>
        <w:contextualSpacing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pomoc de minimis w rybołówstwie ….…………………………………..euro.</w:t>
      </w:r>
    </w:p>
    <w:p w14:paraId="17A81A8A" w14:textId="77777777" w:rsidR="00690236" w:rsidRDefault="00690236" w:rsidP="00690236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Spełniam/nie spełniam*</w:t>
      </w:r>
      <w:r>
        <w:rPr>
          <w:rFonts w:ascii="Arial" w:hAnsi="Arial" w:cs="Arial"/>
          <w:lang w:eastAsia="pl-PL"/>
        </w:rPr>
        <w:t xml:space="preserve">* warunki odnoszące się do dopuszczalności udzielenia pomocy publicznej oraz niezwłocznie powiadomię o możliwości przekroczenia granic dopuszczalnej pomocy. </w:t>
      </w:r>
    </w:p>
    <w:p w14:paraId="270ECD04" w14:textId="77777777" w:rsidR="00690236" w:rsidRDefault="00690236" w:rsidP="00690236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Zobowiązuję się do poinformowania pisemnie o uzyskaniu pomocy, jeżeli w okresie od dnia złożenia wniosku do dnia podpisania umowy z urzędem pracy, otrzymam pomoc de minimis lub pomoce de minimis w rolnictwie lub rybołówstwie.</w:t>
      </w:r>
    </w:p>
    <w:p w14:paraId="7DDBE4B9" w14:textId="77777777" w:rsidR="00690236" w:rsidRDefault="00690236" w:rsidP="0069023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lang w:eastAsia="pl-PL"/>
        </w:rPr>
      </w:pPr>
    </w:p>
    <w:p w14:paraId="4621ABE1" w14:textId="77777777" w:rsidR="00690236" w:rsidRDefault="00690236" w:rsidP="00690236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</w:t>
      </w:r>
      <w:r>
        <w:rPr>
          <w:rFonts w:ascii="Arial" w:hAnsi="Arial" w:cs="Arial"/>
          <w:lang w:eastAsia="pl-PL"/>
        </w:rPr>
        <w:tab/>
        <w:t>…………………………………………</w:t>
      </w:r>
    </w:p>
    <w:p w14:paraId="14CBAC89" w14:textId="77777777" w:rsidR="00690236" w:rsidRDefault="00690236" w:rsidP="00690236">
      <w:pPr>
        <w:spacing w:line="360" w:lineRule="auto"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  <w:lang w:eastAsia="pl-PL"/>
        </w:rPr>
        <w:t>miejscowość i data</w:t>
      </w:r>
      <w:r>
        <w:rPr>
          <w:rFonts w:ascii="Arial" w:hAnsi="Arial" w:cs="Arial"/>
          <w:i/>
          <w:sz w:val="18"/>
          <w:szCs w:val="18"/>
          <w:lang w:eastAsia="pl-PL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ab/>
      </w:r>
      <w:r>
        <w:rPr>
          <w:rFonts w:ascii="Arial" w:hAnsi="Arial" w:cs="Arial"/>
          <w:i/>
          <w:sz w:val="18"/>
          <w:szCs w:val="18"/>
          <w:lang w:eastAsia="pl-PL"/>
        </w:rPr>
        <w:tab/>
        <w:t xml:space="preserve"> podpis wnioskodawcy</w:t>
      </w:r>
    </w:p>
    <w:p w14:paraId="6AB11EFB" w14:textId="77777777" w:rsidR="00690236" w:rsidRDefault="00690236" w:rsidP="00690236">
      <w:pPr>
        <w:spacing w:line="256" w:lineRule="auto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* należy zaznaczyć właściwą odpowiedź</w:t>
      </w:r>
    </w:p>
    <w:p w14:paraId="27FE638B" w14:textId="77777777" w:rsidR="00690236" w:rsidRDefault="00690236" w:rsidP="00690236">
      <w:pPr>
        <w:pStyle w:val="Tekstpodstawowy"/>
        <w:spacing w:line="240" w:lineRule="auto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** </w:t>
      </w:r>
      <w:r>
        <w:rPr>
          <w:rFonts w:ascii="Arial" w:hAnsi="Arial" w:cs="Arial"/>
          <w:i/>
          <w:iCs/>
          <w:sz w:val="22"/>
          <w:szCs w:val="22"/>
        </w:rPr>
        <w:t xml:space="preserve">niewłaściwe skreślić </w:t>
      </w:r>
    </w:p>
    <w:p w14:paraId="653D9599" w14:textId="77777777" w:rsidR="00690236" w:rsidRDefault="00690236" w:rsidP="00690236">
      <w:pPr>
        <w:spacing w:line="254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69B2FE5B" w14:textId="77777777" w:rsidR="00690236" w:rsidRDefault="00690236" w:rsidP="00690236">
      <w:pPr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Pouczenie:</w:t>
      </w:r>
    </w:p>
    <w:p w14:paraId="12D4DBB4" w14:textId="77777777" w:rsidR="00690236" w:rsidRDefault="00690236" w:rsidP="00690236">
      <w:pPr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Do wniosku o dofinansowanie dołącza się:</w:t>
      </w:r>
    </w:p>
    <w:p w14:paraId="0AFD386C" w14:textId="77777777" w:rsidR="00690236" w:rsidRDefault="00690236" w:rsidP="00690236">
      <w:pPr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1) wszystkie zaświadczenia o pomocy de minimis oraz o pomocy de minimis w rolnictwie lub rybołówstwie, jakie wnioskodawca otrzymał w okresie, o którym mowa w art. 3 ust. 2 rozporządzenia Komisji (UE) 2023/2831 z dnia 13 grudnia 2023 r. w sprawie stosowania art. 107 i 108 Traktatu o funkcjonowaniu Unii Europejskiej do pomocy de minimis (Dz. Urz. UE L 2023/2831 z 15.12.2023), albo oświadczenie o wielkości tej pomocy otrzymanej w tym okresie, albo oświadczenie o nieotrzymaniu takiej pomocy w tym okresie;</w:t>
      </w:r>
    </w:p>
    <w:p w14:paraId="2F6A4B45" w14:textId="77777777" w:rsidR="00690236" w:rsidRDefault="00690236" w:rsidP="00690236">
      <w:pPr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 xml:space="preserve">2) informacje określone w przepisach wydanych na podstawie </w:t>
      </w:r>
      <w:hyperlink r:id="rId5" w:anchor="ap_37" w:tgtFrame="_blank" w:tooltip="USTAWA z dnia 30 kwietnia 2004 r. o postępowaniu w sprawach dotyczących pomocy publicznej" w:history="1">
        <w:r>
          <w:rPr>
            <w:rStyle w:val="Hipercze"/>
            <w:rFonts w:ascii="Arial" w:hAnsi="Arial" w:cs="Arial"/>
            <w:i/>
            <w:iCs/>
            <w:color w:val="auto"/>
            <w:u w:val="none"/>
            <w:lang w:eastAsia="pl-PL"/>
          </w:rPr>
          <w:t>art. 37 ust. 2a ustawy z dnia 30 kwietnia 2004 r. o postępowaniu w sprawach dotyczących pomocy publicznej</w:t>
        </w:r>
      </w:hyperlink>
      <w:r>
        <w:rPr>
          <w:rFonts w:ascii="Arial" w:hAnsi="Arial" w:cs="Arial"/>
          <w:i/>
          <w:iCs/>
          <w:lang w:eastAsia="pl-PL"/>
        </w:rPr>
        <w:t xml:space="preserve"> (</w:t>
      </w:r>
      <w:hyperlink r:id="rId6" w:tgtFrame="_blank" w:tooltip="USTAWA z dnia 30 kwietnia 2004 r. o postępowaniu w sprawach dotyczących pomocy publicznej" w:history="1">
        <w:r>
          <w:rPr>
            <w:rStyle w:val="Hipercze"/>
            <w:rFonts w:ascii="Arial" w:hAnsi="Arial" w:cs="Arial"/>
            <w:i/>
            <w:iCs/>
            <w:color w:val="auto"/>
            <w:u w:val="none"/>
            <w:lang w:eastAsia="pl-PL"/>
          </w:rPr>
          <w:t>Dz. U. z 2025 r. poz. 468</w:t>
        </w:r>
      </w:hyperlink>
      <w:r>
        <w:rPr>
          <w:rFonts w:ascii="Arial" w:hAnsi="Arial" w:cs="Arial"/>
          <w:i/>
          <w:iCs/>
          <w:lang w:eastAsia="pl-PL"/>
        </w:rPr>
        <w:t>).</w:t>
      </w:r>
    </w:p>
    <w:p w14:paraId="465D23B7" w14:textId="77777777" w:rsidR="00BE79A4" w:rsidRDefault="00BE79A4" w:rsidP="00FE2D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sectPr w:rsidR="00BE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C6B"/>
    <w:multiLevelType w:val="hybridMultilevel"/>
    <w:tmpl w:val="49F25EC2"/>
    <w:lvl w:ilvl="0" w:tplc="E9DC3D96">
      <w:start w:val="1"/>
      <w:numFmt w:val="bullet"/>
      <w:lvlText w:val="▢"/>
      <w:lvlJc w:val="left"/>
      <w:pPr>
        <w:ind w:left="360" w:hanging="360"/>
      </w:pPr>
      <w:rPr>
        <w:rFonts w:ascii="Cambria Math" w:hAnsi="Cambria Math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D31AF"/>
    <w:multiLevelType w:val="hybridMultilevel"/>
    <w:tmpl w:val="9650F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359B8"/>
    <w:multiLevelType w:val="hybridMultilevel"/>
    <w:tmpl w:val="DD02361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44361AEE">
      <w:numFmt w:val="decimal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480103">
    <w:abstractNumId w:val="1"/>
  </w:num>
  <w:num w:numId="2" w16cid:durableId="2110350801">
    <w:abstractNumId w:val="0"/>
  </w:num>
  <w:num w:numId="3" w16cid:durableId="1369263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4"/>
    <w:rsid w:val="002A77EB"/>
    <w:rsid w:val="0030439E"/>
    <w:rsid w:val="00316AA0"/>
    <w:rsid w:val="004E25F8"/>
    <w:rsid w:val="005B5E4D"/>
    <w:rsid w:val="00690236"/>
    <w:rsid w:val="008313A8"/>
    <w:rsid w:val="00864164"/>
    <w:rsid w:val="00BE79A4"/>
    <w:rsid w:val="00F35AD4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BEA8"/>
  <w15:chartTrackingRefBased/>
  <w15:docId w15:val="{0130D328-FECB-4117-9156-7701C24F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6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9023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9023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90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lex.pl/dok/tresc,DZU.2025.099.0000468,USTAWA-z-dnia-30-kwietnia-2004-r-o-postepowaniu-w-sprawach-dotyczacych-pomocy-publicznej.html" TargetMode="External"/><Relationship Id="rId5" Type="http://schemas.openxmlformats.org/officeDocument/2006/relationships/hyperlink" Target="https://www.inforlex.pl/dok/tresc,DZU.2023.103.0000702,USTAWA-z-dnia-30-kwietnia-2004-r-o-postepowaniu-w-sprawach-dotyczacych-pomocy-publiczn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jfedirko</dc:creator>
  <cp:keywords/>
  <dc:description/>
  <cp:lastModifiedBy>koleszczuk</cp:lastModifiedBy>
  <cp:revision>2</cp:revision>
  <dcterms:created xsi:type="dcterms:W3CDTF">2026-05-19T06:33:00Z</dcterms:created>
  <dcterms:modified xsi:type="dcterms:W3CDTF">2026-05-19T06:33:00Z</dcterms:modified>
</cp:coreProperties>
</file>