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71" w:rsidRPr="002E6071" w:rsidRDefault="008C10D9" w:rsidP="002E6071">
      <w:pPr>
        <w:pStyle w:val="Bezodstpw"/>
        <w:jc w:val="center"/>
        <w:rPr>
          <w:b/>
          <w:bCs/>
        </w:rPr>
      </w:pPr>
      <w:r w:rsidRPr="002E6071">
        <w:rPr>
          <w:b/>
          <w:bCs/>
        </w:rPr>
        <w:t>Warunki udziału w projekcie pilotażowym pn. „Mam pracę – lepsze jutro”</w:t>
      </w:r>
    </w:p>
    <w:p w:rsidR="003211AC" w:rsidRPr="002E6071" w:rsidRDefault="00081DA8" w:rsidP="002E6071">
      <w:pPr>
        <w:pStyle w:val="Bezodstpw"/>
        <w:jc w:val="center"/>
        <w:rPr>
          <w:b/>
          <w:bCs/>
        </w:rPr>
      </w:pPr>
      <w:r w:rsidRPr="002E6071">
        <w:rPr>
          <w:b/>
          <w:bCs/>
        </w:rPr>
        <w:t>realizowanym</w:t>
      </w:r>
      <w:r w:rsidR="008C10D9" w:rsidRPr="002E6071">
        <w:rPr>
          <w:b/>
          <w:bCs/>
        </w:rPr>
        <w:t xml:space="preserve"> w ramach naboru „Stabilna praca – silna </w:t>
      </w:r>
      <w:r w:rsidRPr="002E6071">
        <w:rPr>
          <w:b/>
          <w:bCs/>
        </w:rPr>
        <w:t>rodzina</w:t>
      </w:r>
      <w:r w:rsidR="008C10D9" w:rsidRPr="002E6071">
        <w:rPr>
          <w:b/>
          <w:bCs/>
        </w:rPr>
        <w:t>”</w:t>
      </w:r>
    </w:p>
    <w:p w:rsidR="002E6071" w:rsidRDefault="002E6071" w:rsidP="00081DA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23E1C" w:rsidRDefault="00F23E1C" w:rsidP="00081DA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81DA8" w:rsidRPr="002E6071" w:rsidRDefault="00081DA8" w:rsidP="00081DA8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E6071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F54050" w:rsidRPr="002E60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6071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F23E1C" w:rsidRDefault="00F23E1C" w:rsidP="00162FF6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081DA8" w:rsidRPr="002E6071" w:rsidRDefault="00081DA8" w:rsidP="00162FF6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6071">
        <w:rPr>
          <w:rFonts w:asciiTheme="minorHAnsi" w:hAnsiTheme="minorHAnsi" w:cstheme="minorHAnsi"/>
          <w:b/>
          <w:bCs/>
          <w:sz w:val="22"/>
          <w:szCs w:val="22"/>
        </w:rPr>
        <w:t>Informacje ogólne</w:t>
      </w:r>
    </w:p>
    <w:p w:rsidR="00081DA8" w:rsidRDefault="00265E3F" w:rsidP="00162FF6">
      <w:pPr>
        <w:pStyle w:val="Akapitzlist"/>
        <w:spacing w:before="120" w:after="0" w:line="276" w:lineRule="auto"/>
        <w:ind w:left="0" w:firstLine="273"/>
        <w:jc w:val="both"/>
        <w:rPr>
          <w:rFonts w:cstheme="minorHAnsi"/>
        </w:rPr>
      </w:pPr>
      <w:r w:rsidRPr="002E6071">
        <w:rPr>
          <w:rFonts w:cstheme="minorHAnsi"/>
        </w:rPr>
        <w:t xml:space="preserve">Celem głównym projektu </w:t>
      </w:r>
      <w:r w:rsidR="00F50415">
        <w:rPr>
          <w:rFonts w:cstheme="minorHAnsi"/>
        </w:rPr>
        <w:t>jest</w:t>
      </w:r>
      <w:r w:rsidRPr="002E6071">
        <w:rPr>
          <w:rFonts w:cstheme="minorHAnsi"/>
        </w:rPr>
        <w:t xml:space="preserve"> zwiększenie zatrudnienia wśród</w:t>
      </w:r>
      <w:r w:rsidR="00F50415">
        <w:rPr>
          <w:rFonts w:cstheme="minorHAnsi"/>
        </w:rPr>
        <w:t xml:space="preserve"> osób bezrobotnych zamieszkujących teren powiatu braniewski</w:t>
      </w:r>
      <w:r w:rsidR="00995AEB">
        <w:rPr>
          <w:rFonts w:cstheme="minorHAnsi"/>
        </w:rPr>
        <w:t>ego</w:t>
      </w:r>
      <w:r w:rsidRPr="002E6071">
        <w:rPr>
          <w:rFonts w:cstheme="minorHAnsi"/>
        </w:rPr>
        <w:t xml:space="preserve"> </w:t>
      </w:r>
      <w:r w:rsidR="00F50415">
        <w:rPr>
          <w:rFonts w:cstheme="minorHAnsi"/>
        </w:rPr>
        <w:t xml:space="preserve">tj. </w:t>
      </w:r>
      <w:r w:rsidRPr="002E6071">
        <w:rPr>
          <w:rFonts w:cstheme="minorHAnsi"/>
        </w:rPr>
        <w:t>młodych osób z kategorii grupy NEET, kobiet powracających na rynek pracy po urodzeniu dziecka, urlopie macierzyńskim lub wychowawczym, okresie bierności zawodowej związanej z wychowaniem dzieci oraz osób wyłączonych z rynku pracy z powodu opieki nad dziećmi/ osobami zależnymi oraz seniorami, w szczególności rodziców powracających lub wchodzących na rynek pracy poprzez realizację ścieżki aktywizacji w ramach projektu pilotażowego.</w:t>
      </w:r>
    </w:p>
    <w:p w:rsidR="00F50415" w:rsidRPr="00162FF6" w:rsidRDefault="00F50415" w:rsidP="00162FF6">
      <w:pPr>
        <w:pStyle w:val="Akapitzlist"/>
        <w:spacing w:before="120" w:after="0" w:line="276" w:lineRule="auto"/>
        <w:ind w:left="0" w:firstLine="273"/>
        <w:jc w:val="both"/>
        <w:rPr>
          <w:rFonts w:cstheme="minorHAnsi"/>
        </w:rPr>
      </w:pPr>
    </w:p>
    <w:p w:rsidR="00081DA8" w:rsidRPr="002E6071" w:rsidRDefault="00445480" w:rsidP="00F504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</w:rPr>
      </w:pPr>
      <w:r w:rsidRPr="002E6071">
        <w:rPr>
          <w:rFonts w:cstheme="minorHAnsi"/>
          <w:color w:val="000000"/>
        </w:rPr>
        <w:t xml:space="preserve">Projekt pilotażowy pn. „Mam pracę- lepsze jutro” </w:t>
      </w:r>
      <w:r w:rsidR="006315A8" w:rsidRPr="006315A8">
        <w:rPr>
          <w:rFonts w:cstheme="minorHAnsi"/>
          <w:color w:val="000000"/>
        </w:rPr>
        <w:t>ogłoszony i finansowany przez Ministerstwo Rodziny i Polityki Społecznej ze środków rezerwy Funduszu Pracy</w:t>
      </w:r>
      <w:r w:rsidR="003A4C4B" w:rsidRPr="002E6071">
        <w:rPr>
          <w:rFonts w:cstheme="minorHAnsi"/>
          <w:color w:val="000000"/>
        </w:rPr>
        <w:t xml:space="preserve"> </w:t>
      </w:r>
      <w:r w:rsidRPr="002E6071">
        <w:rPr>
          <w:rFonts w:cstheme="minorHAnsi"/>
          <w:color w:val="000000"/>
        </w:rPr>
        <w:t>w ramach naboru pod nazwą „Stabilna praca-silna rodzina”</w:t>
      </w:r>
      <w:r w:rsidR="003A4C4B" w:rsidRPr="002E6071">
        <w:rPr>
          <w:rFonts w:cstheme="minorHAnsi"/>
          <w:color w:val="000000"/>
        </w:rPr>
        <w:t>;</w:t>
      </w:r>
    </w:p>
    <w:p w:rsidR="003A4C4B" w:rsidRPr="002E6071" w:rsidRDefault="003A4C4B" w:rsidP="00F504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</w:rPr>
      </w:pPr>
      <w:r w:rsidRPr="002E6071">
        <w:rPr>
          <w:rFonts w:cstheme="minorHAnsi"/>
          <w:color w:val="000000"/>
        </w:rPr>
        <w:t>Okres realizacji projektu 01.02.2022-30.11.2023</w:t>
      </w:r>
    </w:p>
    <w:p w:rsidR="003A4C4B" w:rsidRPr="002E6071" w:rsidRDefault="003A4C4B" w:rsidP="00F504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</w:rPr>
      </w:pPr>
      <w:r w:rsidRPr="002E6071">
        <w:rPr>
          <w:rFonts w:cstheme="minorHAnsi"/>
          <w:color w:val="000000"/>
        </w:rPr>
        <w:t xml:space="preserve">Wartość projektu pilotażowego </w:t>
      </w:r>
      <w:r w:rsidRPr="002E6071">
        <w:rPr>
          <w:rFonts w:cstheme="minorHAnsi"/>
          <w:snapToGrid w:val="0"/>
        </w:rPr>
        <w:t>252 224,00 zł;</w:t>
      </w:r>
    </w:p>
    <w:p w:rsidR="003A4C4B" w:rsidRPr="002E6071" w:rsidRDefault="003A4C4B" w:rsidP="00F504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rPr>
          <w:rFonts w:cstheme="minorHAnsi"/>
        </w:rPr>
      </w:pPr>
      <w:r w:rsidRPr="002E6071">
        <w:rPr>
          <w:rFonts w:cstheme="minorHAnsi"/>
          <w:snapToGrid w:val="0"/>
        </w:rPr>
        <w:t>Obszar realizacji projektu pilotażowego - powiat braniewski</w:t>
      </w:r>
    </w:p>
    <w:p w:rsidR="00265E3F" w:rsidRPr="002E6071" w:rsidRDefault="00265E3F" w:rsidP="00265E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23E1C" w:rsidRDefault="00F23E1C" w:rsidP="00F5405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54050" w:rsidRPr="002E6071" w:rsidRDefault="00F54050" w:rsidP="00F54050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E6071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265E3F" w:rsidRPr="002E6071" w:rsidRDefault="00265E3F" w:rsidP="00265E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A4C4B" w:rsidRPr="00162FF6" w:rsidRDefault="00F54050" w:rsidP="00162FF6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2E6071">
        <w:rPr>
          <w:rFonts w:cstheme="minorHAnsi"/>
          <w:b/>
          <w:bCs/>
        </w:rPr>
        <w:t>Grupa docelowa</w:t>
      </w:r>
    </w:p>
    <w:p w:rsidR="00F54050" w:rsidRPr="00CF7BF2" w:rsidRDefault="00CF7BF2" w:rsidP="00162FF6">
      <w:pPr>
        <w:spacing w:before="120" w:after="0"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Projekt pilotażowy kierowany jest do</w:t>
      </w:r>
      <w:r w:rsidR="00DE6731">
        <w:rPr>
          <w:rFonts w:cstheme="minorHAnsi"/>
          <w:u w:val="single"/>
        </w:rPr>
        <w:t xml:space="preserve"> 10</w:t>
      </w:r>
      <w:r>
        <w:rPr>
          <w:rFonts w:cstheme="minorHAnsi"/>
          <w:u w:val="single"/>
        </w:rPr>
        <w:t xml:space="preserve"> osób </w:t>
      </w:r>
      <w:r w:rsidR="00F50415">
        <w:rPr>
          <w:rFonts w:cstheme="minorHAnsi"/>
          <w:u w:val="single"/>
        </w:rPr>
        <w:t xml:space="preserve">bezrobotnych zamieszkujących teren powiatu braniewskiego </w:t>
      </w:r>
      <w:r>
        <w:rPr>
          <w:rFonts w:cstheme="minorHAnsi"/>
          <w:u w:val="single"/>
        </w:rPr>
        <w:t xml:space="preserve">z następujących grup: </w:t>
      </w:r>
    </w:p>
    <w:p w:rsidR="00F54050" w:rsidRPr="002E6071" w:rsidRDefault="00F54050" w:rsidP="00CF7BF2">
      <w:pPr>
        <w:pStyle w:val="Akapitzlist"/>
        <w:spacing w:before="120" w:after="0" w:line="276" w:lineRule="auto"/>
        <w:ind w:left="284"/>
        <w:jc w:val="both"/>
        <w:rPr>
          <w:rFonts w:cstheme="minorHAnsi"/>
        </w:rPr>
      </w:pPr>
      <w:bookmarkStart w:id="0" w:name="_Hlk87429198"/>
      <w:r w:rsidRPr="002E6071">
        <w:rPr>
          <w:rFonts w:cstheme="minorHAnsi"/>
        </w:rPr>
        <w:t>- os</w:t>
      </w:r>
      <w:r w:rsidR="00E43923">
        <w:rPr>
          <w:rFonts w:cstheme="minorHAnsi"/>
        </w:rPr>
        <w:t>ób</w:t>
      </w:r>
      <w:r w:rsidRPr="002E6071">
        <w:rPr>
          <w:rFonts w:cstheme="minorHAnsi"/>
        </w:rPr>
        <w:t xml:space="preserve"> młod</w:t>
      </w:r>
      <w:r w:rsidR="00E43923">
        <w:rPr>
          <w:rFonts w:cstheme="minorHAnsi"/>
        </w:rPr>
        <w:t>ych</w:t>
      </w:r>
      <w:r w:rsidRPr="002E6071">
        <w:rPr>
          <w:rFonts w:cstheme="minorHAnsi"/>
        </w:rPr>
        <w:t xml:space="preserve"> do 30 roku życia, z grupy NEET (tj. osoby nieuczące się, niepracujące i nieszkolące się);</w:t>
      </w:r>
    </w:p>
    <w:p w:rsidR="00F54050" w:rsidRPr="002E6071" w:rsidRDefault="00F54050" w:rsidP="00CF7BF2">
      <w:pPr>
        <w:pStyle w:val="Akapitzlist"/>
        <w:spacing w:before="120" w:after="0" w:line="276" w:lineRule="auto"/>
        <w:ind w:left="284"/>
        <w:jc w:val="both"/>
        <w:rPr>
          <w:rFonts w:cstheme="minorHAnsi"/>
        </w:rPr>
      </w:pPr>
      <w:r w:rsidRPr="002E6071">
        <w:rPr>
          <w:rFonts w:cstheme="minorHAnsi"/>
        </w:rPr>
        <w:t>- kobiet powracając</w:t>
      </w:r>
      <w:r w:rsidR="00E43923">
        <w:rPr>
          <w:rFonts w:cstheme="minorHAnsi"/>
        </w:rPr>
        <w:t>ych</w:t>
      </w:r>
      <w:r w:rsidRPr="002E6071">
        <w:rPr>
          <w:rFonts w:cstheme="minorHAnsi"/>
        </w:rPr>
        <w:t xml:space="preserve"> na rynek pracy po urodzeniu dziecka, urlopie macierzyńskim lub wychowawczym, okresie bierności zawodowej związanym z wychowaniem dzieci;</w:t>
      </w:r>
    </w:p>
    <w:p w:rsidR="00F54050" w:rsidRPr="002E6071" w:rsidRDefault="00F54050" w:rsidP="00CF7BF2">
      <w:pPr>
        <w:pStyle w:val="Akapitzlist"/>
        <w:spacing w:before="120" w:after="0" w:line="276" w:lineRule="auto"/>
        <w:ind w:left="284"/>
        <w:jc w:val="both"/>
        <w:rPr>
          <w:rFonts w:cstheme="minorHAnsi"/>
        </w:rPr>
      </w:pPr>
      <w:r w:rsidRPr="002E6071">
        <w:rPr>
          <w:rFonts w:cstheme="minorHAnsi"/>
        </w:rPr>
        <w:t>- osób wyłączonych z rynku pracy z powodu opieki nad dziećmi/ osobami zależnymi oraz seniorami, w szczególności rodziców powracających lub wchodzących na rynek pracy.</w:t>
      </w:r>
    </w:p>
    <w:bookmarkEnd w:id="0"/>
    <w:p w:rsidR="003A4C4B" w:rsidRPr="00162FF6" w:rsidRDefault="003A4C4B" w:rsidP="00162FF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A4C4B" w:rsidRPr="002E6071" w:rsidRDefault="00F54050" w:rsidP="00F5405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6071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F54050" w:rsidRPr="002E6071" w:rsidRDefault="00F54050" w:rsidP="00F5405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F7BF2" w:rsidRPr="002E6071" w:rsidRDefault="00F54050" w:rsidP="00162FF6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6071">
        <w:rPr>
          <w:rFonts w:asciiTheme="minorHAnsi" w:hAnsiTheme="minorHAnsi" w:cstheme="minorHAnsi"/>
          <w:b/>
          <w:bCs/>
          <w:sz w:val="22"/>
          <w:szCs w:val="22"/>
        </w:rPr>
        <w:t>Rekrutacja uczestników projektu</w:t>
      </w:r>
    </w:p>
    <w:p w:rsidR="00F54050" w:rsidRPr="002E6071" w:rsidRDefault="00F54050" w:rsidP="00162FF6">
      <w:pPr>
        <w:pStyle w:val="Default"/>
        <w:numPr>
          <w:ilvl w:val="0"/>
          <w:numId w:val="3"/>
        </w:numPr>
        <w:spacing w:after="66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E6071">
        <w:rPr>
          <w:rFonts w:asciiTheme="minorHAnsi" w:hAnsiTheme="minorHAnsi" w:cstheme="minorHAnsi"/>
          <w:sz w:val="22"/>
          <w:szCs w:val="22"/>
        </w:rPr>
        <w:t>Proces rekrutacji rozpocznie się od 01.02.2022r. i trwać będzie w sposób ciągły do momentu wyczerpania dostępnych miejsc aktywizacji zawodowej, w ramach określonych limitów finansowych;</w:t>
      </w:r>
    </w:p>
    <w:p w:rsidR="009A4ECC" w:rsidRPr="002E6071" w:rsidRDefault="009A4ECC" w:rsidP="00162FF6">
      <w:pPr>
        <w:pStyle w:val="Default"/>
        <w:numPr>
          <w:ilvl w:val="0"/>
          <w:numId w:val="3"/>
        </w:numPr>
        <w:spacing w:after="66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E6071">
        <w:rPr>
          <w:rFonts w:asciiTheme="minorHAnsi" w:hAnsiTheme="minorHAnsi" w:cstheme="minorHAnsi"/>
          <w:sz w:val="22"/>
          <w:szCs w:val="22"/>
        </w:rPr>
        <w:t>Udział w projekcie jest dobrowolny;</w:t>
      </w:r>
    </w:p>
    <w:p w:rsidR="00F54050" w:rsidRPr="002E6071" w:rsidRDefault="009A4ECC" w:rsidP="00162FF6">
      <w:pPr>
        <w:pStyle w:val="Default"/>
        <w:numPr>
          <w:ilvl w:val="0"/>
          <w:numId w:val="3"/>
        </w:numPr>
        <w:spacing w:after="66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E6071">
        <w:rPr>
          <w:rFonts w:asciiTheme="minorHAnsi" w:hAnsiTheme="minorHAnsi" w:cstheme="minorHAnsi"/>
          <w:sz w:val="22"/>
          <w:szCs w:val="22"/>
        </w:rPr>
        <w:t>Potencjalny</w:t>
      </w:r>
      <w:r w:rsidR="00F54050" w:rsidRPr="002E6071">
        <w:rPr>
          <w:rFonts w:asciiTheme="minorHAnsi" w:hAnsiTheme="minorHAnsi" w:cstheme="minorHAnsi"/>
          <w:sz w:val="22"/>
          <w:szCs w:val="22"/>
        </w:rPr>
        <w:t xml:space="preserve"> </w:t>
      </w:r>
      <w:r w:rsidRPr="002E6071">
        <w:rPr>
          <w:rFonts w:asciiTheme="minorHAnsi" w:hAnsiTheme="minorHAnsi" w:cstheme="minorHAnsi"/>
          <w:sz w:val="22"/>
          <w:szCs w:val="22"/>
        </w:rPr>
        <w:t xml:space="preserve">uczestnik projektu wypełnia </w:t>
      </w:r>
      <w:r w:rsidR="00F54050" w:rsidRPr="002E6071">
        <w:rPr>
          <w:rFonts w:asciiTheme="minorHAnsi" w:hAnsiTheme="minorHAnsi" w:cstheme="minorHAnsi"/>
          <w:sz w:val="22"/>
          <w:szCs w:val="22"/>
        </w:rPr>
        <w:t xml:space="preserve">i podpisuje </w:t>
      </w:r>
      <w:r w:rsidR="00B06A0D" w:rsidRPr="002E6071">
        <w:rPr>
          <w:rFonts w:asciiTheme="minorHAnsi" w:hAnsiTheme="minorHAnsi" w:cstheme="minorHAnsi"/>
          <w:sz w:val="22"/>
          <w:szCs w:val="22"/>
        </w:rPr>
        <w:t>kartę</w:t>
      </w:r>
      <w:r w:rsidR="00F54050" w:rsidRPr="002E6071">
        <w:rPr>
          <w:rFonts w:asciiTheme="minorHAnsi" w:hAnsiTheme="minorHAnsi" w:cstheme="minorHAnsi"/>
          <w:sz w:val="22"/>
          <w:szCs w:val="22"/>
        </w:rPr>
        <w:t xml:space="preserve"> uczestnika projektu w celu </w:t>
      </w:r>
      <w:r w:rsidR="00F54050" w:rsidRPr="002E6071">
        <w:rPr>
          <w:rFonts w:asciiTheme="minorHAnsi" w:hAnsiTheme="minorHAnsi" w:cstheme="minorHAnsi"/>
          <w:sz w:val="22"/>
          <w:szCs w:val="22"/>
        </w:rPr>
        <w:lastRenderedPageBreak/>
        <w:t xml:space="preserve">monitorowania wskaźników niezbędnych przy realizacji projektu w momencie skierowania na </w:t>
      </w:r>
      <w:r w:rsidR="00B06A0D" w:rsidRPr="002E6071">
        <w:rPr>
          <w:rFonts w:asciiTheme="minorHAnsi" w:hAnsiTheme="minorHAnsi" w:cstheme="minorHAnsi"/>
          <w:sz w:val="22"/>
          <w:szCs w:val="22"/>
        </w:rPr>
        <w:t xml:space="preserve">aktywną </w:t>
      </w:r>
      <w:r w:rsidR="00F54050" w:rsidRPr="002E6071">
        <w:rPr>
          <w:rFonts w:asciiTheme="minorHAnsi" w:hAnsiTheme="minorHAnsi" w:cstheme="minorHAnsi"/>
          <w:sz w:val="22"/>
          <w:szCs w:val="22"/>
        </w:rPr>
        <w:t xml:space="preserve">formę wsparcia u swego doradcy klienta. Podpisując dokumenty uczestnik akceptuje warunki udziału w projekcie </w:t>
      </w:r>
      <w:r w:rsidRPr="002E6071">
        <w:rPr>
          <w:rFonts w:asciiTheme="minorHAnsi" w:hAnsiTheme="minorHAnsi" w:cstheme="minorHAnsi"/>
          <w:sz w:val="22"/>
          <w:szCs w:val="22"/>
        </w:rPr>
        <w:t xml:space="preserve">pilotażowym pn. „Mam pracę – lepsze jutro” realizowanym w ramach naboru „Stabilna praca – silna rodzina” </w:t>
      </w:r>
      <w:r w:rsidR="00F54050" w:rsidRPr="002E6071">
        <w:rPr>
          <w:rFonts w:asciiTheme="minorHAnsi" w:hAnsiTheme="minorHAnsi" w:cstheme="minorHAnsi"/>
          <w:sz w:val="22"/>
          <w:szCs w:val="22"/>
        </w:rPr>
        <w:t xml:space="preserve">oraz wyraża zgodę na przetwarzanie danych osobowych na potrzeby projektu. </w:t>
      </w:r>
    </w:p>
    <w:p w:rsidR="00F54050" w:rsidRPr="002E6071" w:rsidRDefault="00F54050" w:rsidP="00162FF6">
      <w:pPr>
        <w:pStyle w:val="Default"/>
        <w:numPr>
          <w:ilvl w:val="0"/>
          <w:numId w:val="3"/>
        </w:numPr>
        <w:spacing w:after="66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E6071">
        <w:rPr>
          <w:rFonts w:asciiTheme="minorHAnsi" w:hAnsiTheme="minorHAnsi" w:cstheme="minorHAnsi"/>
          <w:sz w:val="22"/>
          <w:szCs w:val="22"/>
        </w:rPr>
        <w:t xml:space="preserve"> Doradca Klienta dokonuje sprawdzenia kwalifikowalności uczestnika do projektu oraz przedstawia warunki, po spełnieniu których, bezrobotny będzie mógł być zakwalifikowany do udziału w Projekcie;</w:t>
      </w:r>
    </w:p>
    <w:p w:rsidR="00F54050" w:rsidRDefault="00F54050" w:rsidP="00162FF6">
      <w:pPr>
        <w:pStyle w:val="Default"/>
        <w:numPr>
          <w:ilvl w:val="0"/>
          <w:numId w:val="3"/>
        </w:numPr>
        <w:spacing w:after="66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E6071">
        <w:rPr>
          <w:rFonts w:asciiTheme="minorHAnsi" w:hAnsiTheme="minorHAnsi" w:cstheme="minorHAnsi"/>
          <w:sz w:val="22"/>
          <w:szCs w:val="22"/>
        </w:rPr>
        <w:t>Decyzję o zakwalifikowaniu Kandydata do udziału w Projekcie będzie podejmował Dyrektor PUP Braniewo po uzyskaniu informacji od Doradcy Klienta o kwalifikowalności uczestnika do projektu;</w:t>
      </w:r>
    </w:p>
    <w:p w:rsidR="00162FF6" w:rsidRPr="00162FF6" w:rsidRDefault="00162FF6" w:rsidP="00162FF6">
      <w:pPr>
        <w:pStyle w:val="Default"/>
        <w:spacing w:after="66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54050" w:rsidRDefault="00F54050" w:rsidP="00F5405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6071">
        <w:rPr>
          <w:rFonts w:asciiTheme="minorHAnsi" w:hAnsiTheme="minorHAnsi" w:cstheme="minorHAnsi"/>
          <w:b/>
          <w:sz w:val="22"/>
          <w:szCs w:val="22"/>
        </w:rPr>
        <w:t>§ 5</w:t>
      </w:r>
    </w:p>
    <w:p w:rsidR="00162FF6" w:rsidRPr="00162FF6" w:rsidRDefault="00162FF6" w:rsidP="00162FF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4050" w:rsidRPr="00162FF6" w:rsidRDefault="00F54050" w:rsidP="00162FF6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62FF6">
        <w:rPr>
          <w:rFonts w:asciiTheme="minorHAnsi" w:hAnsiTheme="minorHAnsi" w:cstheme="minorHAnsi"/>
          <w:b/>
          <w:bCs/>
          <w:sz w:val="22"/>
          <w:szCs w:val="22"/>
        </w:rPr>
        <w:t>Formy wsparcia w ramach Projektu</w:t>
      </w:r>
    </w:p>
    <w:p w:rsidR="00F54050" w:rsidRPr="00162FF6" w:rsidRDefault="00F54050" w:rsidP="00162FF6">
      <w:pPr>
        <w:pStyle w:val="Default"/>
        <w:spacing w:after="6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2FF6">
        <w:rPr>
          <w:rFonts w:asciiTheme="minorHAnsi" w:hAnsiTheme="minorHAnsi" w:cstheme="minorHAnsi"/>
          <w:sz w:val="22"/>
          <w:szCs w:val="22"/>
        </w:rPr>
        <w:t xml:space="preserve">Uczestnicy projektu </w:t>
      </w:r>
      <w:r w:rsidR="00441D9C" w:rsidRPr="00162FF6">
        <w:rPr>
          <w:rFonts w:asciiTheme="minorHAnsi" w:hAnsiTheme="minorHAnsi" w:cstheme="minorHAnsi"/>
          <w:sz w:val="22"/>
          <w:szCs w:val="22"/>
        </w:rPr>
        <w:t>objęci zostaną następującymi formami wsparcia</w:t>
      </w:r>
    </w:p>
    <w:p w:rsidR="00DE6731" w:rsidRPr="00DE6731" w:rsidRDefault="00995AEB" w:rsidP="00DE673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</w:rPr>
      </w:pPr>
      <w:r>
        <w:rPr>
          <w:rFonts w:cstheme="minorHAnsi"/>
        </w:rPr>
        <w:t>U</w:t>
      </w:r>
      <w:r w:rsidR="00F54050" w:rsidRPr="00DE6731">
        <w:rPr>
          <w:rFonts w:cstheme="minorHAnsi"/>
        </w:rPr>
        <w:t>sługa pośrednictwa pracy, poradnictwa zawodowego-</w:t>
      </w:r>
      <w:r w:rsidR="00DE6731" w:rsidRPr="00DE6731">
        <w:rPr>
          <w:rFonts w:cstheme="minorHAnsi"/>
          <w:iCs/>
        </w:rPr>
        <w:t xml:space="preserve"> indywidualna rozmowa doradcy zawodowego w celu zdiagnozowania potrzeb danego klienta;</w:t>
      </w:r>
    </w:p>
    <w:p w:rsidR="00DE6731" w:rsidRDefault="00DE6731" w:rsidP="00F23E1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Zawarcie</w:t>
      </w:r>
      <w:r w:rsidRPr="00DE6731">
        <w:rPr>
          <w:rFonts w:cstheme="minorHAnsi"/>
          <w:iCs/>
        </w:rPr>
        <w:t>/ zaktualizowane I</w:t>
      </w:r>
      <w:r>
        <w:rPr>
          <w:rFonts w:cstheme="minorHAnsi"/>
          <w:iCs/>
        </w:rPr>
        <w:t xml:space="preserve">ndywidualnego </w:t>
      </w:r>
      <w:r w:rsidRPr="00DE6731">
        <w:rPr>
          <w:rFonts w:cstheme="minorHAnsi"/>
          <w:iCs/>
        </w:rPr>
        <w:t>P</w:t>
      </w:r>
      <w:r>
        <w:rPr>
          <w:rFonts w:cstheme="minorHAnsi"/>
          <w:iCs/>
        </w:rPr>
        <w:t xml:space="preserve">lanu </w:t>
      </w:r>
      <w:r w:rsidRPr="00DE6731">
        <w:rPr>
          <w:rFonts w:cstheme="minorHAnsi"/>
          <w:iCs/>
        </w:rPr>
        <w:t>D</w:t>
      </w:r>
      <w:r>
        <w:rPr>
          <w:rFonts w:cstheme="minorHAnsi"/>
          <w:iCs/>
        </w:rPr>
        <w:t>ziałania</w:t>
      </w:r>
      <w:r w:rsidRPr="00DE6731">
        <w:rPr>
          <w:rFonts w:cstheme="minorHAnsi"/>
          <w:iCs/>
        </w:rPr>
        <w:t xml:space="preserve"> w celu obrania właściwej ścieżki aktywizacji.</w:t>
      </w:r>
    </w:p>
    <w:p w:rsidR="00F23E1C" w:rsidRPr="00F23E1C" w:rsidRDefault="00F23E1C" w:rsidP="00F23E1C">
      <w:pPr>
        <w:pStyle w:val="Akapitzlist"/>
        <w:spacing w:after="0" w:line="276" w:lineRule="auto"/>
        <w:jc w:val="both"/>
        <w:rPr>
          <w:rFonts w:cstheme="minorHAnsi"/>
          <w:iCs/>
        </w:rPr>
      </w:pPr>
    </w:p>
    <w:p w:rsidR="00F54050" w:rsidRPr="00F23E1C" w:rsidRDefault="00162FF6" w:rsidP="00995AEB">
      <w:pPr>
        <w:spacing w:after="0" w:line="276" w:lineRule="auto"/>
        <w:jc w:val="both"/>
        <w:rPr>
          <w:rFonts w:cstheme="minorHAnsi"/>
        </w:rPr>
      </w:pPr>
      <w:r w:rsidRPr="00F23E1C">
        <w:rPr>
          <w:rFonts w:cstheme="minorHAnsi"/>
        </w:rPr>
        <w:t>A</w:t>
      </w:r>
      <w:r w:rsidR="00441D9C" w:rsidRPr="00F23E1C">
        <w:rPr>
          <w:rFonts w:cstheme="minorHAnsi"/>
        </w:rPr>
        <w:t>ktywne formy wsparcia</w:t>
      </w:r>
      <w:r w:rsidR="005A7562" w:rsidRPr="00F23E1C">
        <w:rPr>
          <w:rFonts w:cstheme="minorHAnsi"/>
        </w:rPr>
        <w:t xml:space="preserve"> realizowane w ramach projektu</w:t>
      </w:r>
    </w:p>
    <w:p w:rsidR="005A7562" w:rsidRDefault="005A7562" w:rsidP="00E935E0">
      <w:pPr>
        <w:spacing w:after="0" w:line="276" w:lineRule="auto"/>
        <w:jc w:val="both"/>
        <w:rPr>
          <w:rFonts w:cstheme="minorHAnsi"/>
          <w:iCs/>
        </w:rPr>
      </w:pPr>
    </w:p>
    <w:tbl>
      <w:tblPr>
        <w:tblStyle w:val="Tabela-Siatka"/>
        <w:tblW w:w="9498" w:type="dxa"/>
        <w:tblInd w:w="-147" w:type="dxa"/>
        <w:tblLook w:val="04A0"/>
      </w:tblPr>
      <w:tblGrid>
        <w:gridCol w:w="4962"/>
        <w:gridCol w:w="4536"/>
      </w:tblGrid>
      <w:tr w:rsidR="00E935E0" w:rsidTr="00F23E1C">
        <w:tc>
          <w:tcPr>
            <w:tcW w:w="9498" w:type="dxa"/>
            <w:gridSpan w:val="2"/>
          </w:tcPr>
          <w:p w:rsidR="00E935E0" w:rsidRDefault="00E935E0" w:rsidP="00F23E1C">
            <w:pPr>
              <w:spacing w:line="276" w:lineRule="auto"/>
              <w:ind w:right="-1250"/>
              <w:jc w:val="center"/>
              <w:rPr>
                <w:rFonts w:cstheme="minorHAnsi"/>
                <w:b/>
                <w:bCs/>
              </w:rPr>
            </w:pPr>
            <w:r w:rsidRPr="00E935E0">
              <w:rPr>
                <w:rFonts w:cstheme="minorHAnsi"/>
                <w:b/>
                <w:bCs/>
              </w:rPr>
              <w:t>Staż – 12 miesięczny staż zawodowy (4 osoby)</w:t>
            </w:r>
          </w:p>
          <w:p w:rsidR="00AD7477" w:rsidRPr="00E935E0" w:rsidRDefault="00AD7477" w:rsidP="00E935E0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E935E0" w:rsidTr="00F23E1C">
        <w:tc>
          <w:tcPr>
            <w:tcW w:w="4962" w:type="dxa"/>
          </w:tcPr>
          <w:p w:rsidR="00E935E0" w:rsidRPr="00E935E0" w:rsidRDefault="00E935E0" w:rsidP="00736C6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E935E0">
              <w:rPr>
                <w:rFonts w:cstheme="minorHAnsi"/>
                <w:b/>
                <w:bCs/>
              </w:rPr>
              <w:t>Uczestnik projektu</w:t>
            </w:r>
          </w:p>
        </w:tc>
        <w:tc>
          <w:tcPr>
            <w:tcW w:w="4536" w:type="dxa"/>
          </w:tcPr>
          <w:p w:rsidR="00E935E0" w:rsidRPr="00E935E0" w:rsidRDefault="00E935E0" w:rsidP="00736C6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E935E0">
              <w:rPr>
                <w:rFonts w:cstheme="minorHAnsi"/>
                <w:b/>
                <w:bCs/>
              </w:rPr>
              <w:t>Pracodawca</w:t>
            </w:r>
          </w:p>
        </w:tc>
      </w:tr>
      <w:tr w:rsidR="00AD7477" w:rsidTr="00F23E1C">
        <w:tc>
          <w:tcPr>
            <w:tcW w:w="4962" w:type="dxa"/>
          </w:tcPr>
          <w:p w:rsidR="00AD7477" w:rsidRDefault="00AD7477" w:rsidP="00C921F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Stypendium stażowe</w:t>
            </w:r>
          </w:p>
        </w:tc>
        <w:tc>
          <w:tcPr>
            <w:tcW w:w="4536" w:type="dxa"/>
            <w:vMerge w:val="restart"/>
          </w:tcPr>
          <w:p w:rsidR="00AD7477" w:rsidRDefault="00AD7477" w:rsidP="00F23E1C">
            <w:pPr>
              <w:spacing w:line="276" w:lineRule="auto"/>
              <w:ind w:firstLine="31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Po ukończonym stażu pracodawca za zatrudnienie na okres 6 miesięcy otrzyma premię w wysokości 500 zł </w:t>
            </w:r>
            <w:r w:rsidR="000D6502">
              <w:rPr>
                <w:rFonts w:cstheme="minorHAnsi"/>
              </w:rPr>
              <w:t>miesięcznie</w:t>
            </w:r>
            <w:r>
              <w:rPr>
                <w:rFonts w:cstheme="minorHAnsi"/>
              </w:rPr>
              <w:t>;</w:t>
            </w:r>
          </w:p>
        </w:tc>
      </w:tr>
      <w:tr w:rsidR="00AD7477" w:rsidTr="00F23E1C">
        <w:tc>
          <w:tcPr>
            <w:tcW w:w="4962" w:type="dxa"/>
          </w:tcPr>
          <w:p w:rsidR="00AD7477" w:rsidRDefault="00AD7477" w:rsidP="00C921F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Częściowa refundacj</w:t>
            </w:r>
            <w:r w:rsidR="00995AEB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kosztów przejazdu do 100 zł</w:t>
            </w:r>
          </w:p>
        </w:tc>
        <w:tc>
          <w:tcPr>
            <w:tcW w:w="4536" w:type="dxa"/>
            <w:vMerge/>
          </w:tcPr>
          <w:p w:rsidR="00AD7477" w:rsidRDefault="00AD7477" w:rsidP="00C921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D7477" w:rsidTr="00F23E1C">
        <w:tc>
          <w:tcPr>
            <w:tcW w:w="4962" w:type="dxa"/>
          </w:tcPr>
          <w:p w:rsidR="00AD7477" w:rsidRDefault="00AD7477" w:rsidP="00C921F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Refundacj</w:t>
            </w:r>
            <w:r w:rsidR="00995AEB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kosztów opieki</w:t>
            </w:r>
            <w:r w:rsidRPr="00543BBE">
              <w:rPr>
                <w:rFonts w:cstheme="minorHAnsi"/>
                <w:iCs/>
              </w:rPr>
              <w:t xml:space="preserve"> nad dzieckiem/dziećmi będącymi pod opieką przedszkola/żłobka bądź opiekunki (wskazanej przez uczestnika projektu</w:t>
            </w:r>
            <w:r>
              <w:rPr>
                <w:rFonts w:cstheme="minorHAnsi"/>
                <w:iCs/>
              </w:rPr>
              <w:t>) do 500 zł</w:t>
            </w:r>
            <w:r w:rsidR="000D6502">
              <w:rPr>
                <w:rFonts w:cstheme="minorHAnsi"/>
                <w:iCs/>
              </w:rPr>
              <w:t xml:space="preserve"> miesięcznie;</w:t>
            </w:r>
          </w:p>
        </w:tc>
        <w:tc>
          <w:tcPr>
            <w:tcW w:w="4536" w:type="dxa"/>
            <w:vMerge/>
          </w:tcPr>
          <w:p w:rsidR="00AD7477" w:rsidRDefault="00AD7477" w:rsidP="00C921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E935E0" w:rsidTr="00F23E1C">
        <w:tc>
          <w:tcPr>
            <w:tcW w:w="9498" w:type="dxa"/>
            <w:gridSpan w:val="2"/>
          </w:tcPr>
          <w:p w:rsidR="00E935E0" w:rsidRDefault="00AD7477" w:rsidP="00E935E0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</w:t>
            </w:r>
            <w:r w:rsidR="00E935E0" w:rsidRPr="00543BBE">
              <w:rPr>
                <w:rFonts w:cstheme="minorHAnsi"/>
                <w:b/>
                <w:bCs/>
              </w:rPr>
              <w:t>zkolenia indywidualne</w:t>
            </w:r>
            <w:r w:rsidR="00E935E0">
              <w:rPr>
                <w:rFonts w:cstheme="minorHAnsi"/>
                <w:b/>
                <w:bCs/>
              </w:rPr>
              <w:t xml:space="preserve"> (3 osoby)</w:t>
            </w:r>
          </w:p>
          <w:p w:rsidR="00AD7477" w:rsidRDefault="00AD7477" w:rsidP="00E935E0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36C66" w:rsidTr="00F23E1C">
        <w:tc>
          <w:tcPr>
            <w:tcW w:w="4962" w:type="dxa"/>
          </w:tcPr>
          <w:p w:rsidR="00736C66" w:rsidRPr="00736C66" w:rsidRDefault="00736C66" w:rsidP="00736C6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36C66">
              <w:rPr>
                <w:rFonts w:cstheme="minorHAnsi"/>
                <w:b/>
                <w:bCs/>
              </w:rPr>
              <w:t>Uczestni</w:t>
            </w:r>
            <w:r>
              <w:rPr>
                <w:rFonts w:cstheme="minorHAnsi"/>
                <w:b/>
                <w:bCs/>
              </w:rPr>
              <w:t>k</w:t>
            </w:r>
            <w:r w:rsidRPr="00736C66">
              <w:rPr>
                <w:rFonts w:cstheme="minorHAnsi"/>
                <w:b/>
                <w:bCs/>
              </w:rPr>
              <w:t xml:space="preserve"> projektu</w:t>
            </w:r>
          </w:p>
        </w:tc>
        <w:tc>
          <w:tcPr>
            <w:tcW w:w="4536" w:type="dxa"/>
          </w:tcPr>
          <w:p w:rsidR="00736C66" w:rsidRPr="00736C66" w:rsidRDefault="00736C66" w:rsidP="00736C6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36C66">
              <w:rPr>
                <w:rFonts w:cstheme="minorHAnsi"/>
                <w:b/>
                <w:bCs/>
              </w:rPr>
              <w:t>Pracodawca</w:t>
            </w:r>
          </w:p>
        </w:tc>
      </w:tr>
      <w:tr w:rsidR="00AD7477" w:rsidTr="00F23E1C">
        <w:tc>
          <w:tcPr>
            <w:tcW w:w="4962" w:type="dxa"/>
          </w:tcPr>
          <w:p w:rsidR="00AD7477" w:rsidRDefault="00AD7477" w:rsidP="00C921F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D07AB2">
              <w:rPr>
                <w:rFonts w:cstheme="minorHAnsi"/>
              </w:rPr>
              <w:t>S</w:t>
            </w:r>
            <w:r>
              <w:rPr>
                <w:rFonts w:cstheme="minorHAnsi"/>
              </w:rPr>
              <w:t>typendium szkoleniowe</w:t>
            </w:r>
          </w:p>
        </w:tc>
        <w:tc>
          <w:tcPr>
            <w:tcW w:w="4536" w:type="dxa"/>
            <w:vMerge w:val="restart"/>
          </w:tcPr>
          <w:p w:rsidR="00AD7477" w:rsidRDefault="00AD7477" w:rsidP="00C921F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Po ukończonym szkoleniu pracodawca za zatrudnienie na okres 6 miesięcy otrzyma premię w wysokości 500 zł </w:t>
            </w:r>
            <w:r w:rsidR="000D6502">
              <w:rPr>
                <w:rFonts w:cstheme="minorHAnsi"/>
              </w:rPr>
              <w:t>miesięcznie</w:t>
            </w:r>
            <w:r w:rsidR="00F23E1C">
              <w:rPr>
                <w:rFonts w:cstheme="minorHAnsi"/>
              </w:rPr>
              <w:t>;</w:t>
            </w:r>
            <w:r>
              <w:rPr>
                <w:rFonts w:cstheme="minorHAnsi"/>
              </w:rPr>
              <w:t xml:space="preserve"> </w:t>
            </w:r>
          </w:p>
        </w:tc>
      </w:tr>
      <w:tr w:rsidR="00AD7477" w:rsidTr="00F23E1C">
        <w:tc>
          <w:tcPr>
            <w:tcW w:w="4962" w:type="dxa"/>
          </w:tcPr>
          <w:p w:rsidR="00AD7477" w:rsidRDefault="00D07AB2" w:rsidP="00C921F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Częściowa refundacj</w:t>
            </w:r>
            <w:r w:rsidR="00995AEB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kosztów przejazdu do 100 zł</w:t>
            </w:r>
          </w:p>
        </w:tc>
        <w:tc>
          <w:tcPr>
            <w:tcW w:w="4536" w:type="dxa"/>
            <w:vMerge/>
          </w:tcPr>
          <w:p w:rsidR="00AD7477" w:rsidRDefault="00AD7477" w:rsidP="00C921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D7477" w:rsidTr="00F23E1C">
        <w:tc>
          <w:tcPr>
            <w:tcW w:w="4962" w:type="dxa"/>
          </w:tcPr>
          <w:p w:rsidR="00AD7477" w:rsidRDefault="00AD7477" w:rsidP="00C921F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36C66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Refundacj</w:t>
            </w:r>
            <w:r w:rsidR="00995AEB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kosztów opieki</w:t>
            </w:r>
            <w:r w:rsidRPr="00543BBE">
              <w:rPr>
                <w:rFonts w:cstheme="minorHAnsi"/>
                <w:iCs/>
              </w:rPr>
              <w:t xml:space="preserve"> nad dzieckiem/dziećmi będącymi pod opieką przedszkola/żłobka bądź opiekunki (wskazanej przez uczestnika projektu</w:t>
            </w:r>
            <w:r>
              <w:rPr>
                <w:rFonts w:cstheme="minorHAnsi"/>
                <w:iCs/>
              </w:rPr>
              <w:t>) do 500 zł</w:t>
            </w:r>
            <w:r w:rsidR="000D6502">
              <w:rPr>
                <w:rFonts w:cstheme="minorHAnsi"/>
                <w:iCs/>
              </w:rPr>
              <w:t xml:space="preserve"> miesięcznie;</w:t>
            </w:r>
          </w:p>
        </w:tc>
        <w:tc>
          <w:tcPr>
            <w:tcW w:w="4536" w:type="dxa"/>
            <w:vMerge/>
          </w:tcPr>
          <w:p w:rsidR="00AD7477" w:rsidRDefault="00AD7477" w:rsidP="00C921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D7477" w:rsidTr="00F23E1C">
        <w:tc>
          <w:tcPr>
            <w:tcW w:w="9498" w:type="dxa"/>
            <w:gridSpan w:val="2"/>
          </w:tcPr>
          <w:p w:rsidR="00AD7477" w:rsidRDefault="00AD7477" w:rsidP="00AD747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543BBE">
              <w:rPr>
                <w:rFonts w:cstheme="minorHAnsi"/>
                <w:b/>
                <w:bCs/>
              </w:rPr>
              <w:t>efundacja zatrudnienia</w:t>
            </w:r>
            <w:r w:rsidRPr="00543BBE">
              <w:rPr>
                <w:rFonts w:cstheme="minorHAnsi"/>
              </w:rPr>
              <w:t xml:space="preserve"> </w:t>
            </w:r>
            <w:r w:rsidRPr="00F23E1C">
              <w:rPr>
                <w:rFonts w:cstheme="minorHAnsi"/>
                <w:b/>
                <w:bCs/>
              </w:rPr>
              <w:t>(3 osoby)</w:t>
            </w:r>
          </w:p>
          <w:p w:rsidR="00AD7477" w:rsidRDefault="00AD7477" w:rsidP="00AD747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736C66" w:rsidTr="00F23E1C">
        <w:tc>
          <w:tcPr>
            <w:tcW w:w="4962" w:type="dxa"/>
          </w:tcPr>
          <w:p w:rsidR="00736C66" w:rsidRPr="00736C66" w:rsidRDefault="00736C66" w:rsidP="00736C66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36C66">
              <w:rPr>
                <w:rFonts w:cstheme="minorHAnsi"/>
                <w:b/>
                <w:bCs/>
              </w:rPr>
              <w:t>Uczestnik projektu</w:t>
            </w:r>
          </w:p>
        </w:tc>
        <w:tc>
          <w:tcPr>
            <w:tcW w:w="4536" w:type="dxa"/>
          </w:tcPr>
          <w:p w:rsidR="00736C66" w:rsidRPr="00736C66" w:rsidRDefault="00736C66" w:rsidP="00736C66">
            <w:pPr>
              <w:spacing w:line="276" w:lineRule="auto"/>
              <w:jc w:val="center"/>
              <w:rPr>
                <w:rFonts w:cstheme="minorHAnsi"/>
                <w:b/>
                <w:bCs/>
                <w:iCs/>
              </w:rPr>
            </w:pPr>
            <w:r w:rsidRPr="00736C66">
              <w:rPr>
                <w:rFonts w:cstheme="minorHAnsi"/>
                <w:b/>
                <w:bCs/>
                <w:iCs/>
              </w:rPr>
              <w:t>Pracodawca</w:t>
            </w:r>
          </w:p>
        </w:tc>
      </w:tr>
      <w:tr w:rsidR="00AD7477" w:rsidTr="00F23E1C">
        <w:tc>
          <w:tcPr>
            <w:tcW w:w="4962" w:type="dxa"/>
          </w:tcPr>
          <w:p w:rsidR="00AD7477" w:rsidRDefault="00D07AB2" w:rsidP="00C921F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Częściowa refundacj</w:t>
            </w:r>
            <w:r w:rsidR="00995AEB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kosztów przejazdu do 100 zł</w:t>
            </w:r>
            <w:r w:rsidR="000D6502">
              <w:rPr>
                <w:rFonts w:cstheme="minorHAnsi"/>
              </w:rPr>
              <w:t>;</w:t>
            </w:r>
          </w:p>
        </w:tc>
        <w:tc>
          <w:tcPr>
            <w:tcW w:w="4536" w:type="dxa"/>
          </w:tcPr>
          <w:p w:rsidR="00AD7477" w:rsidRDefault="00056C86" w:rsidP="00C921F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iCs/>
              </w:rPr>
              <w:t xml:space="preserve">- </w:t>
            </w:r>
            <w:r w:rsidRPr="00543BBE">
              <w:rPr>
                <w:rFonts w:cstheme="minorHAnsi"/>
                <w:iCs/>
              </w:rPr>
              <w:t>refundacj</w:t>
            </w:r>
            <w:r>
              <w:rPr>
                <w:rFonts w:cstheme="minorHAnsi"/>
                <w:iCs/>
              </w:rPr>
              <w:t>a</w:t>
            </w:r>
            <w:r w:rsidRPr="00543BBE">
              <w:rPr>
                <w:rFonts w:cstheme="minorHAnsi"/>
                <w:iCs/>
              </w:rPr>
              <w:t xml:space="preserve"> części kosztów poniesionych </w:t>
            </w:r>
            <w:r w:rsidRPr="00543BBE">
              <w:rPr>
                <w:rFonts w:cstheme="minorHAnsi"/>
              </w:rPr>
              <w:t>na wynagrodzenia, nagrody oraz składki na ubezpieczenia społeczne za skierowanych bezrobotnych</w:t>
            </w:r>
            <w:r>
              <w:rPr>
                <w:rFonts w:cstheme="minorHAnsi"/>
                <w:iCs/>
              </w:rPr>
              <w:t xml:space="preserve"> w wysokości do 1400 zł przez okres 6 </w:t>
            </w:r>
            <w:r w:rsidR="00736C66">
              <w:rPr>
                <w:rFonts w:cstheme="minorHAnsi"/>
                <w:iCs/>
              </w:rPr>
              <w:t>miesięcy</w:t>
            </w:r>
            <w:r w:rsidR="00F50415">
              <w:rPr>
                <w:rFonts w:cstheme="minorHAnsi"/>
                <w:iCs/>
              </w:rPr>
              <w:t>, kolejne 3 miesiące z własnych środków pracodawcy;</w:t>
            </w:r>
          </w:p>
        </w:tc>
      </w:tr>
      <w:tr w:rsidR="00AD7477" w:rsidTr="00F23E1C">
        <w:tc>
          <w:tcPr>
            <w:tcW w:w="4962" w:type="dxa"/>
          </w:tcPr>
          <w:p w:rsidR="00AD7477" w:rsidRDefault="00AD7477" w:rsidP="00AD747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Refundacj</w:t>
            </w:r>
            <w:r w:rsidR="000D6502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kosztów opieki</w:t>
            </w:r>
            <w:r w:rsidRPr="00543BBE">
              <w:rPr>
                <w:rFonts w:cstheme="minorHAnsi"/>
                <w:iCs/>
              </w:rPr>
              <w:t xml:space="preserve"> nad dzieckiem/dziećmi będącymi pod opieką przedszkola/żłobka bądź opiekunki (wskazanej przez uczestnika projektu</w:t>
            </w:r>
            <w:r>
              <w:rPr>
                <w:rFonts w:cstheme="minorHAnsi"/>
                <w:iCs/>
              </w:rPr>
              <w:t>) do 500 zł</w:t>
            </w:r>
            <w:r w:rsidR="00736C66">
              <w:rPr>
                <w:rFonts w:cstheme="minorHAnsi"/>
                <w:iCs/>
              </w:rPr>
              <w:t xml:space="preserve"> </w:t>
            </w:r>
            <w:r w:rsidR="000D6502">
              <w:rPr>
                <w:rFonts w:cstheme="minorHAnsi"/>
                <w:iCs/>
              </w:rPr>
              <w:t>miesięcznie</w:t>
            </w:r>
            <w:r w:rsidR="00736C66">
              <w:rPr>
                <w:rFonts w:cstheme="minorHAnsi"/>
                <w:iCs/>
              </w:rPr>
              <w:t>;</w:t>
            </w:r>
          </w:p>
        </w:tc>
        <w:tc>
          <w:tcPr>
            <w:tcW w:w="4536" w:type="dxa"/>
          </w:tcPr>
          <w:p w:rsidR="00AD7477" w:rsidRDefault="00056C86" w:rsidP="00AD7477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iCs/>
              </w:rPr>
              <w:t>- premia w wysokości 500</w:t>
            </w:r>
            <w:r w:rsidR="00F50415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 xml:space="preserve">zł </w:t>
            </w:r>
            <w:r w:rsidR="00F50415">
              <w:rPr>
                <w:rFonts w:cstheme="minorHAnsi"/>
                <w:iCs/>
              </w:rPr>
              <w:t>wypłacana</w:t>
            </w:r>
            <w:r w:rsidRPr="00543BBE">
              <w:rPr>
                <w:rFonts w:cstheme="minorHAnsi"/>
                <w:iCs/>
              </w:rPr>
              <w:t xml:space="preserve"> będzie co </w:t>
            </w:r>
            <w:r w:rsidR="00736C66">
              <w:rPr>
                <w:rFonts w:cstheme="minorHAnsi"/>
                <w:iCs/>
              </w:rPr>
              <w:t>miesiąc pod warunkiem zatrudnienia osoby bezrobotnej na okres 15 miesięcy</w:t>
            </w:r>
            <w:r w:rsidR="00F50415">
              <w:rPr>
                <w:rFonts w:cstheme="minorHAnsi"/>
                <w:iCs/>
              </w:rPr>
              <w:t xml:space="preserve"> (w tym </w:t>
            </w:r>
            <w:r w:rsidR="00CE20FC">
              <w:rPr>
                <w:rFonts w:cstheme="minorHAnsi"/>
                <w:iCs/>
              </w:rPr>
              <w:t>6 miesięczny okres refundacji</w:t>
            </w:r>
            <w:r w:rsidR="00F50415">
              <w:rPr>
                <w:rFonts w:cstheme="minorHAnsi"/>
                <w:iCs/>
              </w:rPr>
              <w:t xml:space="preserve"> </w:t>
            </w:r>
            <w:r w:rsidR="00CE20FC">
              <w:rPr>
                <w:rFonts w:cstheme="minorHAnsi"/>
                <w:iCs/>
              </w:rPr>
              <w:t xml:space="preserve">i 9 miesięczny okres zatrudnienia bez refundacji </w:t>
            </w:r>
            <w:r w:rsidR="00E33D2C">
              <w:rPr>
                <w:rFonts w:cstheme="minorHAnsi"/>
                <w:iCs/>
              </w:rPr>
              <w:t>)</w:t>
            </w:r>
          </w:p>
        </w:tc>
      </w:tr>
    </w:tbl>
    <w:p w:rsidR="00DE6731" w:rsidRDefault="00DE6731" w:rsidP="00543BBE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E6731" w:rsidRDefault="00DE6731" w:rsidP="002E607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E6071" w:rsidRPr="002E6071" w:rsidRDefault="002E6071" w:rsidP="002E607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E60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6071">
        <w:rPr>
          <w:rFonts w:asciiTheme="minorHAnsi" w:hAnsiTheme="minorHAnsi" w:cstheme="minorHAnsi"/>
          <w:b/>
          <w:sz w:val="22"/>
          <w:szCs w:val="22"/>
        </w:rPr>
        <w:t>§ 6</w:t>
      </w:r>
    </w:p>
    <w:p w:rsidR="002E6071" w:rsidRPr="002E6071" w:rsidRDefault="002E6071" w:rsidP="002E60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2E6071" w:rsidRPr="002E6071" w:rsidRDefault="002E6071" w:rsidP="002E60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2E6071">
        <w:rPr>
          <w:rFonts w:cstheme="minorHAnsi"/>
          <w:b/>
          <w:bCs/>
          <w:color w:val="000000"/>
        </w:rPr>
        <w:t xml:space="preserve">Postanowienia końcowe </w:t>
      </w:r>
    </w:p>
    <w:p w:rsidR="002E6071" w:rsidRPr="002E6071" w:rsidRDefault="002E6071" w:rsidP="00162FF6">
      <w:pPr>
        <w:autoSpaceDE w:val="0"/>
        <w:autoSpaceDN w:val="0"/>
        <w:adjustRightInd w:val="0"/>
        <w:spacing w:after="40" w:line="276" w:lineRule="auto"/>
        <w:rPr>
          <w:rFonts w:cstheme="minorHAnsi"/>
          <w:color w:val="000000"/>
        </w:rPr>
      </w:pPr>
      <w:r w:rsidRPr="002E6071">
        <w:rPr>
          <w:rFonts w:cstheme="minorHAnsi"/>
          <w:color w:val="000000"/>
        </w:rPr>
        <w:t xml:space="preserve">1. W sprawach nieuregulowanych w niniejszych Zasadach decyzje podejmuje Dyrektor Powiatowego Urzędu Pracy w Braniewie. </w:t>
      </w:r>
    </w:p>
    <w:p w:rsidR="002E6071" w:rsidRPr="002E6071" w:rsidRDefault="002E6071" w:rsidP="00162FF6">
      <w:pPr>
        <w:autoSpaceDE w:val="0"/>
        <w:autoSpaceDN w:val="0"/>
        <w:adjustRightInd w:val="0"/>
        <w:spacing w:after="38" w:line="276" w:lineRule="auto"/>
        <w:rPr>
          <w:rFonts w:cstheme="minorHAnsi"/>
          <w:color w:val="0462C1"/>
        </w:rPr>
      </w:pPr>
      <w:r w:rsidRPr="002E6071">
        <w:rPr>
          <w:rFonts w:cstheme="minorHAnsi"/>
          <w:color w:val="000000"/>
        </w:rPr>
        <w:t>2.</w:t>
      </w:r>
      <w:r w:rsidR="005C1180">
        <w:rPr>
          <w:rFonts w:cstheme="minorHAnsi"/>
          <w:color w:val="000000"/>
        </w:rPr>
        <w:t xml:space="preserve"> </w:t>
      </w:r>
      <w:r w:rsidRPr="002E6071">
        <w:rPr>
          <w:rFonts w:cstheme="minorHAnsi"/>
          <w:color w:val="000000"/>
        </w:rPr>
        <w:t xml:space="preserve">Zasady dostępne są w siedzibie Powiatowego Urzędu Pracy w Braniewie oraz na stronie internetowej </w:t>
      </w:r>
      <w:r w:rsidR="00F23E1C">
        <w:rPr>
          <w:rFonts w:cstheme="minorHAnsi"/>
          <w:color w:val="0462C1"/>
        </w:rPr>
        <w:t>b</w:t>
      </w:r>
      <w:r w:rsidR="00543BBE">
        <w:rPr>
          <w:rFonts w:cstheme="minorHAnsi"/>
          <w:color w:val="0462C1"/>
        </w:rPr>
        <w:t>raniewo.</w:t>
      </w:r>
      <w:r w:rsidRPr="002E6071">
        <w:rPr>
          <w:rFonts w:cstheme="minorHAnsi"/>
          <w:color w:val="0462C1"/>
        </w:rPr>
        <w:t xml:space="preserve">praca.gov.pl </w:t>
      </w:r>
    </w:p>
    <w:p w:rsidR="00441D9C" w:rsidRPr="002E6071" w:rsidRDefault="00441D9C" w:rsidP="00441D9C">
      <w:pPr>
        <w:pStyle w:val="Default"/>
        <w:spacing w:after="6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41D9C" w:rsidRPr="002E6071" w:rsidSect="0009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C6C"/>
    <w:multiLevelType w:val="hybridMultilevel"/>
    <w:tmpl w:val="5A723638"/>
    <w:lvl w:ilvl="0" w:tplc="6F547DEA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3C641924"/>
    <w:multiLevelType w:val="hybridMultilevel"/>
    <w:tmpl w:val="FB82380E"/>
    <w:lvl w:ilvl="0" w:tplc="0415000F">
      <w:start w:val="1"/>
      <w:numFmt w:val="decimal"/>
      <w:lvlText w:val="%1."/>
      <w:lvlJc w:val="left"/>
      <w:pPr>
        <w:ind w:left="1008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67C89"/>
    <w:multiLevelType w:val="hybridMultilevel"/>
    <w:tmpl w:val="7382E25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5400324"/>
    <w:multiLevelType w:val="hybridMultilevel"/>
    <w:tmpl w:val="7DCEB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F40AF"/>
    <w:multiLevelType w:val="hybridMultilevel"/>
    <w:tmpl w:val="0EE6E940"/>
    <w:lvl w:ilvl="0" w:tplc="FC6C6F5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DB3B1B"/>
    <w:multiLevelType w:val="hybridMultilevel"/>
    <w:tmpl w:val="C0AE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0D9"/>
    <w:rsid w:val="00056C86"/>
    <w:rsid w:val="00081DA8"/>
    <w:rsid w:val="00093E49"/>
    <w:rsid w:val="000D6502"/>
    <w:rsid w:val="00110931"/>
    <w:rsid w:val="00162FF6"/>
    <w:rsid w:val="001831DE"/>
    <w:rsid w:val="00265E3F"/>
    <w:rsid w:val="002E6071"/>
    <w:rsid w:val="003211AC"/>
    <w:rsid w:val="003A4C4B"/>
    <w:rsid w:val="004051D8"/>
    <w:rsid w:val="00441D9C"/>
    <w:rsid w:val="00445480"/>
    <w:rsid w:val="004C79AE"/>
    <w:rsid w:val="004E69C7"/>
    <w:rsid w:val="0053199D"/>
    <w:rsid w:val="00543BBE"/>
    <w:rsid w:val="005A7562"/>
    <w:rsid w:val="005B2512"/>
    <w:rsid w:val="005C1180"/>
    <w:rsid w:val="006315A8"/>
    <w:rsid w:val="00736C66"/>
    <w:rsid w:val="008C10D9"/>
    <w:rsid w:val="00995AEB"/>
    <w:rsid w:val="009A4ECC"/>
    <w:rsid w:val="00AD7477"/>
    <w:rsid w:val="00B06A0D"/>
    <w:rsid w:val="00C921FC"/>
    <w:rsid w:val="00CE20FC"/>
    <w:rsid w:val="00CF7BF2"/>
    <w:rsid w:val="00D07AB2"/>
    <w:rsid w:val="00D94416"/>
    <w:rsid w:val="00DE6731"/>
    <w:rsid w:val="00E33D2C"/>
    <w:rsid w:val="00E43923"/>
    <w:rsid w:val="00E935E0"/>
    <w:rsid w:val="00F23E1C"/>
    <w:rsid w:val="00F50415"/>
    <w:rsid w:val="00F5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1DA8"/>
    <w:pPr>
      <w:ind w:left="720"/>
      <w:contextualSpacing/>
    </w:pPr>
  </w:style>
  <w:style w:type="paragraph" w:customStyle="1" w:styleId="Default">
    <w:name w:val="Default"/>
    <w:rsid w:val="00081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A4C4B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265E3F"/>
  </w:style>
  <w:style w:type="character" w:styleId="Hipercze">
    <w:name w:val="Hyperlink"/>
    <w:basedOn w:val="Domylnaczcionkaakapitu"/>
    <w:rsid w:val="00F54050"/>
    <w:rPr>
      <w:color w:val="0000FF"/>
      <w:u w:val="single"/>
    </w:rPr>
  </w:style>
  <w:style w:type="table" w:styleId="Tabela-Siatka">
    <w:name w:val="Table Grid"/>
    <w:basedOn w:val="Standardowy"/>
    <w:uiPriority w:val="39"/>
    <w:rsid w:val="00C9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koleszczuk</dc:creator>
  <cp:keywords/>
  <dc:description/>
  <cp:lastModifiedBy>Paweł Kępiński</cp:lastModifiedBy>
  <cp:revision>8</cp:revision>
  <cp:lastPrinted>2022-02-01T13:18:00Z</cp:lastPrinted>
  <dcterms:created xsi:type="dcterms:W3CDTF">2022-02-01T12:27:00Z</dcterms:created>
  <dcterms:modified xsi:type="dcterms:W3CDTF">2022-08-12T06:11:00Z</dcterms:modified>
</cp:coreProperties>
</file>