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34C7" w14:textId="617A03FC" w:rsidR="00534A4A" w:rsidRDefault="00534A4A" w:rsidP="00534A4A">
      <w:pPr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……………………………………………………………..</w:t>
      </w:r>
    </w:p>
    <w:p w14:paraId="17B3D9D9" w14:textId="30454A47" w:rsidR="00534A4A" w:rsidRPr="00534A4A" w:rsidRDefault="00534A4A" w:rsidP="00534A4A">
      <w:pPr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</w:t>
      </w:r>
      <w:r w:rsidRPr="00534A4A">
        <w:rPr>
          <w:i/>
          <w:iCs/>
          <w:sz w:val="18"/>
          <w:szCs w:val="18"/>
        </w:rPr>
        <w:t>iejscowość i data</w:t>
      </w:r>
      <w:r w:rsidR="00ED0A6C">
        <w:rPr>
          <w:i/>
          <w:iCs/>
          <w:sz w:val="18"/>
          <w:szCs w:val="18"/>
        </w:rPr>
        <w:tab/>
      </w:r>
      <w:r w:rsidR="00ED0A6C">
        <w:rPr>
          <w:i/>
          <w:iCs/>
          <w:sz w:val="18"/>
          <w:szCs w:val="18"/>
        </w:rPr>
        <w:tab/>
      </w:r>
    </w:p>
    <w:p w14:paraId="17D13B47" w14:textId="5CB68CA2" w:rsidR="00534A4A" w:rsidRDefault="007619B0" w:rsidP="007619B0">
      <w:pPr>
        <w:spacing w:after="0"/>
      </w:pPr>
      <w:r>
        <w:t>……………………………………….</w:t>
      </w:r>
    </w:p>
    <w:p w14:paraId="0DF87C37" w14:textId="5F596D78" w:rsidR="007619B0" w:rsidRPr="007619B0" w:rsidRDefault="007619B0" w:rsidP="007619B0">
      <w:pPr>
        <w:spacing w:after="0"/>
        <w:rPr>
          <w:i/>
          <w:iCs/>
          <w:sz w:val="18"/>
          <w:szCs w:val="18"/>
        </w:rPr>
      </w:pPr>
      <w:r w:rsidRPr="007619B0">
        <w:rPr>
          <w:i/>
          <w:iCs/>
          <w:sz w:val="18"/>
          <w:szCs w:val="18"/>
        </w:rPr>
        <w:t>Pieczątka wnioskodawcy</w:t>
      </w:r>
    </w:p>
    <w:p w14:paraId="337F3252" w14:textId="77777777" w:rsidR="007619B0" w:rsidRDefault="007619B0" w:rsidP="007619B0"/>
    <w:p w14:paraId="4F15C1B5" w14:textId="77777777" w:rsidR="006849B1" w:rsidRDefault="006849B1" w:rsidP="003400C9">
      <w:pPr>
        <w:tabs>
          <w:tab w:val="left" w:pos="3960"/>
        </w:tabs>
        <w:suppressAutoHyphens/>
        <w:spacing w:after="0" w:line="240" w:lineRule="auto"/>
        <w:ind w:left="3402"/>
        <w:rPr>
          <w:rFonts w:eastAsia="Times New Roman"/>
          <w:b/>
          <w:bCs/>
          <w:lang w:eastAsia="ar-SA"/>
        </w:rPr>
      </w:pPr>
    </w:p>
    <w:p w14:paraId="16D9DE35" w14:textId="5043AB77" w:rsidR="003400C9" w:rsidRPr="000A58CA" w:rsidRDefault="003400C9" w:rsidP="003400C9">
      <w:pPr>
        <w:tabs>
          <w:tab w:val="left" w:pos="3960"/>
        </w:tabs>
        <w:suppressAutoHyphens/>
        <w:spacing w:after="0" w:line="240" w:lineRule="auto"/>
        <w:ind w:left="3402"/>
        <w:rPr>
          <w:rFonts w:eastAsia="Times New Roman"/>
          <w:b/>
          <w:bCs/>
          <w:lang w:eastAsia="ar-SA"/>
        </w:rPr>
      </w:pPr>
      <w:r w:rsidRPr="000A58CA">
        <w:rPr>
          <w:rFonts w:eastAsia="Times New Roman"/>
          <w:b/>
          <w:bCs/>
          <w:lang w:eastAsia="ar-SA"/>
        </w:rPr>
        <w:t>Starosta Braniewski</w:t>
      </w:r>
    </w:p>
    <w:p w14:paraId="3F2E591E" w14:textId="77777777" w:rsidR="003400C9" w:rsidRDefault="003400C9" w:rsidP="003400C9">
      <w:pPr>
        <w:tabs>
          <w:tab w:val="left" w:pos="3960"/>
        </w:tabs>
        <w:suppressAutoHyphens/>
        <w:spacing w:after="0" w:line="240" w:lineRule="auto"/>
        <w:ind w:left="3402"/>
        <w:rPr>
          <w:rFonts w:eastAsia="Times New Roman"/>
          <w:b/>
          <w:bCs/>
          <w:lang w:eastAsia="ar-SA"/>
        </w:rPr>
      </w:pPr>
      <w:r w:rsidRPr="000A58CA">
        <w:rPr>
          <w:rFonts w:eastAsia="Times New Roman"/>
          <w:b/>
          <w:bCs/>
          <w:lang w:eastAsia="ar-SA"/>
        </w:rPr>
        <w:t>za pośrednictwem Powiatowego Urzędu Pracy w Braniewie</w:t>
      </w:r>
    </w:p>
    <w:p w14:paraId="3B837885" w14:textId="77777777" w:rsidR="003400C9" w:rsidRPr="000A58CA" w:rsidRDefault="003400C9" w:rsidP="003400C9">
      <w:pPr>
        <w:tabs>
          <w:tab w:val="left" w:pos="3960"/>
        </w:tabs>
        <w:suppressAutoHyphens/>
        <w:spacing w:after="0" w:line="240" w:lineRule="auto"/>
        <w:ind w:left="3402"/>
        <w:rPr>
          <w:rFonts w:eastAsia="Times New Roman"/>
          <w:b/>
          <w:bCs/>
          <w:sz w:val="28"/>
          <w:lang w:eastAsia="ar-SA"/>
        </w:rPr>
      </w:pPr>
    </w:p>
    <w:p w14:paraId="1EDA8556" w14:textId="6FA2334A" w:rsidR="00530038" w:rsidRPr="00534A4A" w:rsidRDefault="00530038" w:rsidP="00C73F18">
      <w:pPr>
        <w:spacing w:after="0"/>
        <w:jc w:val="center"/>
        <w:rPr>
          <w:b/>
          <w:bCs/>
          <w:sz w:val="24"/>
          <w:szCs w:val="24"/>
        </w:rPr>
      </w:pPr>
      <w:r w:rsidRPr="00534A4A">
        <w:rPr>
          <w:b/>
          <w:bCs/>
          <w:sz w:val="24"/>
          <w:szCs w:val="24"/>
        </w:rPr>
        <w:t>WNIOSEK</w:t>
      </w:r>
    </w:p>
    <w:p w14:paraId="31CE7BEE" w14:textId="3CAC6DE5" w:rsidR="00530038" w:rsidRPr="00C73F18" w:rsidRDefault="00530038" w:rsidP="00C73F18">
      <w:pPr>
        <w:pStyle w:val="p1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C73F18">
        <w:rPr>
          <w:rFonts w:asciiTheme="minorHAnsi" w:hAnsiTheme="minorHAnsi" w:cstheme="minorHAnsi"/>
          <w:sz w:val="22"/>
          <w:szCs w:val="22"/>
        </w:rPr>
        <w:t xml:space="preserve">o zwrot kosztów, </w:t>
      </w:r>
      <w:r w:rsidR="003400C9" w:rsidRPr="00C73F18">
        <w:rPr>
          <w:rFonts w:asciiTheme="minorHAnsi" w:hAnsiTheme="minorHAnsi" w:cstheme="minorHAnsi"/>
          <w:sz w:val="22"/>
          <w:szCs w:val="22"/>
        </w:rPr>
        <w:t xml:space="preserve">podmiotowi prowadzącemu dom pomocy społecznej, o którym mowa w </w:t>
      </w:r>
      <w:hyperlink r:id="rId7" w:anchor="ap_57" w:tgtFrame="_blank" w:tooltip="USTAWA z dnia 12 marca 2004 r. o pomocy społecznej" w:history="1">
        <w:r w:rsidR="003400C9" w:rsidRPr="00C73F18">
          <w:rPr>
            <w:rFonts w:asciiTheme="minorHAnsi" w:hAnsiTheme="minorHAnsi" w:cstheme="minorHAnsi"/>
            <w:sz w:val="22"/>
            <w:szCs w:val="22"/>
          </w:rPr>
          <w:t>art. 57 ust. 1 ustawy z dnia 12 marca 2004 r. o pomocy społecznej</w:t>
        </w:r>
      </w:hyperlink>
      <w:r w:rsidR="003400C9" w:rsidRPr="00C73F18">
        <w:rPr>
          <w:rFonts w:asciiTheme="minorHAnsi" w:hAnsiTheme="minorHAnsi" w:cstheme="minorHAnsi"/>
          <w:sz w:val="22"/>
          <w:szCs w:val="22"/>
        </w:rPr>
        <w:t>, lub</w:t>
      </w:r>
      <w:r w:rsidR="003400C9" w:rsidRPr="003400C9">
        <w:rPr>
          <w:rFonts w:asciiTheme="minorHAnsi" w:hAnsiTheme="minorHAnsi" w:cstheme="minorHAnsi"/>
          <w:sz w:val="22"/>
          <w:szCs w:val="22"/>
        </w:rPr>
        <w:t xml:space="preserve"> jednostce organizacyjnej wspierania rodziny i systemu pieczy zastępczej, o której mowa w </w:t>
      </w:r>
      <w:hyperlink r:id="rId8" w:anchor="ap_2" w:tgtFrame="_blank" w:tooltip="USTAWA z dnia 9 czerwca 2011 r. o wspieraniu rodziny i systemie pieczy zastępczej" w:history="1">
        <w:r w:rsidR="003400C9" w:rsidRPr="003400C9">
          <w:rPr>
            <w:rFonts w:asciiTheme="minorHAnsi" w:hAnsiTheme="minorHAnsi" w:cstheme="minorHAnsi"/>
            <w:sz w:val="22"/>
            <w:szCs w:val="22"/>
          </w:rPr>
          <w:t>art. 2 ust. 3 ustawy z dnia 9 czerwca 2011 r. o wspieraniu rodziny i systemie pieczy zastępczej</w:t>
        </w:r>
      </w:hyperlink>
      <w:r w:rsidR="003400C9" w:rsidRPr="003400C9">
        <w:rPr>
          <w:rFonts w:asciiTheme="minorHAnsi" w:hAnsiTheme="minorHAnsi" w:cstheme="minorHAnsi"/>
          <w:sz w:val="22"/>
          <w:szCs w:val="22"/>
        </w:rPr>
        <w:t xml:space="preserve">, </w:t>
      </w:r>
      <w:r w:rsidRPr="00C73F18">
        <w:rPr>
          <w:rFonts w:asciiTheme="minorHAnsi" w:hAnsiTheme="minorHAnsi" w:cstheme="minorHAnsi"/>
          <w:sz w:val="22"/>
          <w:szCs w:val="22"/>
        </w:rPr>
        <w:t>o których mowa w art. 57a. ustawy o promocji zatrudnienia i instytucjach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3778"/>
        <w:gridCol w:w="4956"/>
      </w:tblGrid>
      <w:tr w:rsidR="007619B0" w:rsidRPr="00530038" w14:paraId="4B43A157" w14:textId="77777777" w:rsidTr="00B1574C">
        <w:trPr>
          <w:trHeight w:val="1039"/>
        </w:trPr>
        <w:tc>
          <w:tcPr>
            <w:tcW w:w="328" w:type="dxa"/>
            <w:vMerge w:val="restart"/>
          </w:tcPr>
          <w:p w14:paraId="227436E9" w14:textId="77777777" w:rsidR="007619B0" w:rsidRPr="00530038" w:rsidRDefault="007619B0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bottom w:val="dotted" w:sz="4" w:space="0" w:color="auto"/>
            </w:tcBorders>
            <w:vAlign w:val="center"/>
          </w:tcPr>
          <w:p w14:paraId="78A5ED02" w14:textId="77777777" w:rsidR="007619B0" w:rsidRDefault="007619B0" w:rsidP="00176EEF">
            <w:r>
              <w:t>N</w:t>
            </w:r>
            <w:r w:rsidRPr="00530038">
              <w:t>azw</w:t>
            </w:r>
            <w:r>
              <w:t>a</w:t>
            </w:r>
            <w:r w:rsidRPr="00530038">
              <w:t xml:space="preserve"> podmiotu </w:t>
            </w:r>
          </w:p>
          <w:p w14:paraId="699DEFC8" w14:textId="77777777" w:rsidR="007619B0" w:rsidRDefault="007619B0" w:rsidP="00EE3534">
            <w:r w:rsidRPr="00530038">
              <w:t>prowadzącego DPS</w:t>
            </w:r>
          </w:p>
          <w:p w14:paraId="5ED7FB64" w14:textId="6B04B36E" w:rsidR="007619B0" w:rsidRPr="00530038" w:rsidRDefault="007619B0" w:rsidP="00EE3534">
            <w:r w:rsidRPr="00530038">
              <w:t xml:space="preserve">albo jednostki organizacyjnej </w:t>
            </w:r>
            <w:proofErr w:type="spellStart"/>
            <w:r w:rsidRPr="00530038">
              <w:t>WRiPZ</w:t>
            </w:r>
            <w:proofErr w:type="spellEnd"/>
          </w:p>
        </w:tc>
        <w:tc>
          <w:tcPr>
            <w:tcW w:w="4956" w:type="dxa"/>
          </w:tcPr>
          <w:p w14:paraId="1ED422B1" w14:textId="77777777" w:rsidR="007619B0" w:rsidRPr="00530038" w:rsidRDefault="007619B0" w:rsidP="00F80D42"/>
        </w:tc>
      </w:tr>
      <w:tr w:rsidR="007619B0" w:rsidRPr="00530038" w14:paraId="0FEC4B57" w14:textId="77777777" w:rsidTr="00B1574C">
        <w:trPr>
          <w:trHeight w:val="510"/>
        </w:trPr>
        <w:tc>
          <w:tcPr>
            <w:tcW w:w="328" w:type="dxa"/>
            <w:vMerge/>
          </w:tcPr>
          <w:p w14:paraId="3138D410" w14:textId="77777777" w:rsidR="007619B0" w:rsidRPr="00530038" w:rsidRDefault="007619B0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1538E" w14:textId="0D3DD8C4" w:rsidR="007619B0" w:rsidRPr="00530038" w:rsidRDefault="007619B0" w:rsidP="00EE3534">
            <w:r>
              <w:t>A</w:t>
            </w:r>
            <w:r w:rsidRPr="00530038">
              <w:t>dres siedziby</w:t>
            </w:r>
          </w:p>
        </w:tc>
        <w:tc>
          <w:tcPr>
            <w:tcW w:w="4956" w:type="dxa"/>
          </w:tcPr>
          <w:p w14:paraId="6E3F5D54" w14:textId="77777777" w:rsidR="007619B0" w:rsidRPr="00530038" w:rsidRDefault="007619B0" w:rsidP="00F80D42"/>
        </w:tc>
      </w:tr>
      <w:tr w:rsidR="007619B0" w:rsidRPr="00530038" w14:paraId="426C0D15" w14:textId="77777777" w:rsidTr="00B1574C">
        <w:trPr>
          <w:trHeight w:val="510"/>
        </w:trPr>
        <w:tc>
          <w:tcPr>
            <w:tcW w:w="328" w:type="dxa"/>
            <w:vMerge/>
          </w:tcPr>
          <w:p w14:paraId="7712A785" w14:textId="77777777" w:rsidR="007619B0" w:rsidRPr="00530038" w:rsidRDefault="007619B0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30AC4" w14:textId="350B2AC5" w:rsidR="007619B0" w:rsidRPr="00530038" w:rsidRDefault="007619B0" w:rsidP="007619B0">
            <w:r>
              <w:t>M</w:t>
            </w:r>
            <w:r w:rsidRPr="00530038">
              <w:t>iejsce prowadzenia działalności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090E9F4" w14:textId="77777777" w:rsidR="007619B0" w:rsidRPr="00530038" w:rsidRDefault="007619B0" w:rsidP="00F80D42"/>
        </w:tc>
      </w:tr>
      <w:tr w:rsidR="007619B0" w:rsidRPr="00530038" w14:paraId="7D532E25" w14:textId="77777777" w:rsidTr="00B1574C">
        <w:trPr>
          <w:trHeight w:val="330"/>
        </w:trPr>
        <w:tc>
          <w:tcPr>
            <w:tcW w:w="328" w:type="dxa"/>
            <w:vMerge/>
          </w:tcPr>
          <w:p w14:paraId="72FFBDD4" w14:textId="77777777" w:rsidR="007619B0" w:rsidRPr="00530038" w:rsidRDefault="007619B0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2691F" w14:textId="7CA4B4CD" w:rsidR="007619B0" w:rsidRDefault="007619B0" w:rsidP="00B35E28">
            <w:r>
              <w:t>Tel.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3B27B4E3" w14:textId="77777777" w:rsidR="007619B0" w:rsidRPr="00530038" w:rsidRDefault="007619B0" w:rsidP="00F80D42"/>
        </w:tc>
      </w:tr>
      <w:tr w:rsidR="00281FA1" w:rsidRPr="00530038" w14:paraId="5D05DB00" w14:textId="77777777" w:rsidTr="00B1574C">
        <w:trPr>
          <w:trHeight w:val="342"/>
        </w:trPr>
        <w:tc>
          <w:tcPr>
            <w:tcW w:w="328" w:type="dxa"/>
            <w:vMerge/>
          </w:tcPr>
          <w:p w14:paraId="7BBAE69F" w14:textId="77777777" w:rsidR="00281FA1" w:rsidRPr="00530038" w:rsidRDefault="00281FA1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E52C1" w14:textId="6D85D362" w:rsidR="00281FA1" w:rsidRDefault="00281FA1" w:rsidP="00281FA1">
            <w:r>
              <w:t>E – mail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28298CA8" w14:textId="77777777" w:rsidR="00281FA1" w:rsidRPr="00530038" w:rsidRDefault="00281FA1" w:rsidP="00F80D42"/>
        </w:tc>
      </w:tr>
      <w:tr w:rsidR="00281FA1" w:rsidRPr="00530038" w14:paraId="5B63B77A" w14:textId="77777777" w:rsidTr="00B1574C">
        <w:trPr>
          <w:trHeight w:val="624"/>
        </w:trPr>
        <w:tc>
          <w:tcPr>
            <w:tcW w:w="328" w:type="dxa"/>
            <w:vMerge/>
          </w:tcPr>
          <w:p w14:paraId="39626340" w14:textId="77777777" w:rsidR="00281FA1" w:rsidRPr="00530038" w:rsidRDefault="00281FA1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</w:tcBorders>
            <w:vAlign w:val="center"/>
          </w:tcPr>
          <w:p w14:paraId="0E8662EC" w14:textId="19C67511" w:rsidR="00281FA1" w:rsidRDefault="00281FA1" w:rsidP="00281FA1">
            <w:r>
              <w:t>Nazwisko i Imię osoby wyznaczonej  do kontaktów z Urzędem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548DB4F3" w14:textId="77777777" w:rsidR="00281FA1" w:rsidRPr="00530038" w:rsidRDefault="00281FA1" w:rsidP="00F80D42"/>
        </w:tc>
      </w:tr>
      <w:tr w:rsidR="00534A4A" w:rsidRPr="00530038" w14:paraId="2B389A84" w14:textId="77777777" w:rsidTr="00B1574C">
        <w:tc>
          <w:tcPr>
            <w:tcW w:w="328" w:type="dxa"/>
          </w:tcPr>
          <w:p w14:paraId="35CE4FE4" w14:textId="77777777" w:rsidR="00534A4A" w:rsidRPr="00530038" w:rsidRDefault="00534A4A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vAlign w:val="center"/>
          </w:tcPr>
          <w:p w14:paraId="5C026A3A" w14:textId="666B9C98" w:rsidR="00534A4A" w:rsidRPr="00534A4A" w:rsidRDefault="00176EEF" w:rsidP="00176EEF">
            <w:pPr>
              <w:rPr>
                <w:sz w:val="20"/>
              </w:rPr>
            </w:pPr>
            <w:r>
              <w:rPr>
                <w:szCs w:val="22"/>
              </w:rPr>
              <w:t xml:space="preserve">Numer </w:t>
            </w:r>
            <w:r w:rsidR="00534A4A" w:rsidRPr="00534A4A">
              <w:rPr>
                <w:szCs w:val="22"/>
              </w:rPr>
              <w:t>REGON</w:t>
            </w:r>
            <w:r w:rsidR="00534A4A" w:rsidRPr="00534A4A">
              <w:rPr>
                <w:sz w:val="20"/>
              </w:rPr>
              <w:t>,</w:t>
            </w:r>
          </w:p>
          <w:p w14:paraId="463EB77E" w14:textId="3945645B" w:rsidR="00534A4A" w:rsidRPr="006849B1" w:rsidRDefault="00534A4A" w:rsidP="00176EEF">
            <w:pPr>
              <w:rPr>
                <w:i/>
                <w:iCs/>
                <w:sz w:val="16"/>
                <w:szCs w:val="16"/>
              </w:rPr>
            </w:pPr>
            <w:r w:rsidRPr="006849B1">
              <w:rPr>
                <w:i/>
                <w:iCs/>
                <w:sz w:val="16"/>
                <w:szCs w:val="16"/>
              </w:rPr>
              <w:t xml:space="preserve">a w przypadku jednostki organizacyjnej </w:t>
            </w:r>
            <w:proofErr w:type="spellStart"/>
            <w:r w:rsidRPr="006849B1">
              <w:rPr>
                <w:i/>
                <w:iCs/>
                <w:sz w:val="16"/>
                <w:szCs w:val="16"/>
              </w:rPr>
              <w:t>WRiPZ</w:t>
            </w:r>
            <w:proofErr w:type="spellEnd"/>
            <w:r w:rsidRPr="006849B1">
              <w:rPr>
                <w:i/>
                <w:iCs/>
                <w:sz w:val="16"/>
                <w:szCs w:val="16"/>
              </w:rPr>
              <w:t xml:space="preserve"> – jeżeli został nadany</w:t>
            </w:r>
          </w:p>
        </w:tc>
        <w:tc>
          <w:tcPr>
            <w:tcW w:w="4956" w:type="dxa"/>
          </w:tcPr>
          <w:p w14:paraId="6F1246F2" w14:textId="77777777" w:rsidR="00534A4A" w:rsidRPr="00530038" w:rsidRDefault="00534A4A" w:rsidP="00F80D42"/>
        </w:tc>
      </w:tr>
      <w:tr w:rsidR="00534A4A" w:rsidRPr="00530038" w14:paraId="21437651" w14:textId="77777777" w:rsidTr="00B1574C">
        <w:tc>
          <w:tcPr>
            <w:tcW w:w="328" w:type="dxa"/>
          </w:tcPr>
          <w:p w14:paraId="75671532" w14:textId="77777777" w:rsidR="00534A4A" w:rsidRPr="00530038" w:rsidRDefault="00534A4A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vAlign w:val="center"/>
          </w:tcPr>
          <w:p w14:paraId="4D5AA9F6" w14:textId="43D3B712" w:rsidR="00534A4A" w:rsidRDefault="00534A4A" w:rsidP="00176EEF">
            <w:r>
              <w:t xml:space="preserve">Numer </w:t>
            </w:r>
            <w:r w:rsidRPr="00530038">
              <w:t xml:space="preserve">NIP, </w:t>
            </w:r>
          </w:p>
          <w:p w14:paraId="358C834F" w14:textId="1E4ADE78" w:rsidR="00176EEF" w:rsidRPr="00176EEF" w:rsidRDefault="00534A4A" w:rsidP="00EE3534">
            <w:pPr>
              <w:rPr>
                <w:i/>
                <w:iCs/>
                <w:sz w:val="20"/>
              </w:rPr>
            </w:pPr>
            <w:r w:rsidRPr="00176EEF">
              <w:rPr>
                <w:i/>
                <w:iCs/>
                <w:sz w:val="20"/>
              </w:rPr>
              <w:t>-</w:t>
            </w:r>
            <w:r w:rsidRPr="006849B1">
              <w:rPr>
                <w:i/>
                <w:iCs/>
                <w:sz w:val="16"/>
                <w:szCs w:val="16"/>
              </w:rPr>
              <w:t>jeżeli został nadany</w:t>
            </w:r>
          </w:p>
        </w:tc>
        <w:tc>
          <w:tcPr>
            <w:tcW w:w="4956" w:type="dxa"/>
          </w:tcPr>
          <w:p w14:paraId="6A9640DE" w14:textId="77777777" w:rsidR="00534A4A" w:rsidRPr="00530038" w:rsidRDefault="00534A4A" w:rsidP="00F80D42"/>
        </w:tc>
      </w:tr>
      <w:tr w:rsidR="00534A4A" w:rsidRPr="00530038" w14:paraId="65444516" w14:textId="77777777" w:rsidTr="006849B1">
        <w:trPr>
          <w:trHeight w:val="454"/>
        </w:trPr>
        <w:tc>
          <w:tcPr>
            <w:tcW w:w="328" w:type="dxa"/>
          </w:tcPr>
          <w:p w14:paraId="6F860CC2" w14:textId="77777777" w:rsidR="00534A4A" w:rsidRPr="00530038" w:rsidRDefault="00534A4A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vAlign w:val="center"/>
          </w:tcPr>
          <w:p w14:paraId="35A3DE51" w14:textId="37C570FB" w:rsidR="00EE3534" w:rsidRDefault="007619B0" w:rsidP="00176EEF">
            <w:r>
              <w:t>O</w:t>
            </w:r>
            <w:r w:rsidR="00176EEF" w:rsidRPr="00176EEF">
              <w:t xml:space="preserve">znaczenie formy organizacyjno-prawnej prowadzonej działalności oraz </w:t>
            </w:r>
          </w:p>
          <w:p w14:paraId="1C368F40" w14:textId="2F9D03B4" w:rsidR="00534A4A" w:rsidRPr="00530038" w:rsidRDefault="00176EEF" w:rsidP="00176EEF">
            <w:r w:rsidRPr="00EE3534">
              <w:rPr>
                <w:i/>
                <w:iCs/>
                <w:sz w:val="18"/>
                <w:szCs w:val="18"/>
              </w:rPr>
              <w:t>w przypadku domów pomocy społecznej</w:t>
            </w:r>
            <w:r w:rsidRPr="00176EEF">
              <w:t xml:space="preserve"> – numer w rejestrze domów pomocy społecznej </w:t>
            </w:r>
            <w:r w:rsidRPr="006849B1">
              <w:rPr>
                <w:sz w:val="18"/>
                <w:szCs w:val="18"/>
              </w:rPr>
              <w:t>prowadzonym przez wojewodę</w:t>
            </w:r>
          </w:p>
        </w:tc>
        <w:tc>
          <w:tcPr>
            <w:tcW w:w="4956" w:type="dxa"/>
          </w:tcPr>
          <w:p w14:paraId="74225C85" w14:textId="77777777" w:rsidR="00534A4A" w:rsidRPr="00530038" w:rsidRDefault="00534A4A" w:rsidP="00F80D42"/>
        </w:tc>
      </w:tr>
      <w:tr w:rsidR="00176EEF" w:rsidRPr="00530038" w14:paraId="635C860A" w14:textId="77777777" w:rsidTr="00B1574C">
        <w:trPr>
          <w:trHeight w:val="508"/>
        </w:trPr>
        <w:tc>
          <w:tcPr>
            <w:tcW w:w="328" w:type="dxa"/>
            <w:vMerge w:val="restart"/>
            <w:tcBorders>
              <w:bottom w:val="single" w:sz="4" w:space="0" w:color="auto"/>
            </w:tcBorders>
          </w:tcPr>
          <w:p w14:paraId="7DB5EF36" w14:textId="77777777" w:rsidR="00176EEF" w:rsidRPr="00530038" w:rsidRDefault="00176EEF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bottom w:val="dotted" w:sz="4" w:space="0" w:color="auto"/>
            </w:tcBorders>
            <w:vAlign w:val="center"/>
          </w:tcPr>
          <w:p w14:paraId="74496CF2" w14:textId="48918379" w:rsidR="00176EEF" w:rsidRPr="00530038" w:rsidRDefault="00176EEF" w:rsidP="00176EEF">
            <w:r>
              <w:t>L</w:t>
            </w:r>
            <w:r w:rsidRPr="00530038">
              <w:t xml:space="preserve">iczbę bezrobotnych lub poszukujących pracy proponowanych do zatrudnienia 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FE58643" w14:textId="77777777" w:rsidR="00176EEF" w:rsidRPr="00530038" w:rsidRDefault="00176EEF" w:rsidP="00F80D42"/>
        </w:tc>
      </w:tr>
      <w:tr w:rsidR="00176EEF" w:rsidRPr="00530038" w14:paraId="6EF0355B" w14:textId="77777777" w:rsidTr="006849B1">
        <w:trPr>
          <w:trHeight w:val="510"/>
        </w:trPr>
        <w:tc>
          <w:tcPr>
            <w:tcW w:w="328" w:type="dxa"/>
            <w:vMerge/>
          </w:tcPr>
          <w:p w14:paraId="0C43A6BF" w14:textId="77777777" w:rsidR="00176EEF" w:rsidRPr="00530038" w:rsidRDefault="00176EEF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</w:tcBorders>
            <w:vAlign w:val="center"/>
          </w:tcPr>
          <w:p w14:paraId="1A60B6D2" w14:textId="116DA59B" w:rsidR="00176EEF" w:rsidRPr="00530038" w:rsidRDefault="00EE3534" w:rsidP="00176EEF">
            <w:r w:rsidRPr="00530038">
              <w:t xml:space="preserve">oraz </w:t>
            </w:r>
            <w:r w:rsidR="00176EEF">
              <w:t>o</w:t>
            </w:r>
            <w:r w:rsidR="00176EEF" w:rsidRPr="00530038">
              <w:t>kres ich zatrudnienia;</w:t>
            </w:r>
          </w:p>
        </w:tc>
        <w:tc>
          <w:tcPr>
            <w:tcW w:w="4956" w:type="dxa"/>
          </w:tcPr>
          <w:p w14:paraId="0B524A11" w14:textId="77777777" w:rsidR="00176EEF" w:rsidRPr="00530038" w:rsidRDefault="00176EEF" w:rsidP="00F80D42"/>
        </w:tc>
      </w:tr>
      <w:tr w:rsidR="00176EEF" w:rsidRPr="00530038" w14:paraId="0D5CA6F4" w14:textId="77777777" w:rsidTr="00B1574C">
        <w:trPr>
          <w:trHeight w:val="397"/>
        </w:trPr>
        <w:tc>
          <w:tcPr>
            <w:tcW w:w="328" w:type="dxa"/>
            <w:vMerge w:val="restart"/>
          </w:tcPr>
          <w:p w14:paraId="0930FAC1" w14:textId="77777777" w:rsidR="00176EEF" w:rsidRPr="00530038" w:rsidRDefault="00176EEF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bottom w:val="dotted" w:sz="4" w:space="0" w:color="auto"/>
            </w:tcBorders>
            <w:vAlign w:val="center"/>
          </w:tcPr>
          <w:p w14:paraId="7C3D24A2" w14:textId="5AE8AE93" w:rsidR="007619B0" w:rsidRPr="00530038" w:rsidRDefault="00176EEF" w:rsidP="007619B0">
            <w:r>
              <w:t>M</w:t>
            </w:r>
            <w:r w:rsidRPr="00530038">
              <w:t xml:space="preserve">iejsce </w:t>
            </w:r>
            <w:r>
              <w:t>pracy</w:t>
            </w:r>
            <w:r w:rsidR="00B1574C">
              <w:t>,</w:t>
            </w:r>
          </w:p>
        </w:tc>
        <w:tc>
          <w:tcPr>
            <w:tcW w:w="4956" w:type="dxa"/>
          </w:tcPr>
          <w:p w14:paraId="50B365FE" w14:textId="77777777" w:rsidR="00176EEF" w:rsidRPr="00530038" w:rsidRDefault="00176EEF" w:rsidP="00F80D42"/>
        </w:tc>
      </w:tr>
      <w:tr w:rsidR="00176EEF" w:rsidRPr="00530038" w14:paraId="302B6B34" w14:textId="77777777" w:rsidTr="00B1574C">
        <w:trPr>
          <w:trHeight w:val="737"/>
        </w:trPr>
        <w:tc>
          <w:tcPr>
            <w:tcW w:w="328" w:type="dxa"/>
            <w:vMerge/>
          </w:tcPr>
          <w:p w14:paraId="0FD0BDC7" w14:textId="77777777" w:rsidR="00176EEF" w:rsidRPr="00530038" w:rsidRDefault="00176EEF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DA4C6" w14:textId="2F62AE43" w:rsidR="007619B0" w:rsidRPr="00530038" w:rsidRDefault="006849B1" w:rsidP="00B1574C">
            <w:pPr>
              <w:jc w:val="both"/>
            </w:pPr>
            <w:r>
              <w:t xml:space="preserve">I </w:t>
            </w:r>
            <w:r w:rsidR="00176EEF" w:rsidRPr="00530038">
              <w:t>rodzaj prac, które mają być wykonywane przez skierowanych bezrobotnych lub poszukujących pracy</w:t>
            </w:r>
            <w:r w:rsidR="00B1574C">
              <w:t>,</w:t>
            </w:r>
          </w:p>
        </w:tc>
        <w:tc>
          <w:tcPr>
            <w:tcW w:w="4956" w:type="dxa"/>
          </w:tcPr>
          <w:p w14:paraId="0D271A5F" w14:textId="77777777" w:rsidR="00176EEF" w:rsidRPr="00530038" w:rsidRDefault="00176EEF" w:rsidP="00F80D42"/>
        </w:tc>
      </w:tr>
      <w:tr w:rsidR="00176EEF" w:rsidRPr="00530038" w14:paraId="099C975D" w14:textId="77777777" w:rsidTr="00B1574C">
        <w:trPr>
          <w:trHeight w:val="624"/>
        </w:trPr>
        <w:tc>
          <w:tcPr>
            <w:tcW w:w="328" w:type="dxa"/>
            <w:vMerge/>
          </w:tcPr>
          <w:p w14:paraId="55911080" w14:textId="77777777" w:rsidR="00176EEF" w:rsidRPr="00530038" w:rsidRDefault="00176EEF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</w:tcBorders>
            <w:vAlign w:val="center"/>
          </w:tcPr>
          <w:p w14:paraId="501B4D8B" w14:textId="1F0E97A6" w:rsidR="00EE3534" w:rsidRDefault="006849B1" w:rsidP="00B1574C">
            <w:pPr>
              <w:jc w:val="both"/>
            </w:pPr>
            <w:r>
              <w:t xml:space="preserve">oraz </w:t>
            </w:r>
            <w:r w:rsidR="00176EEF" w:rsidRPr="00530038">
              <w:t>niezbędne lub pożądane kwalifikacje</w:t>
            </w:r>
            <w:r w:rsidR="00B1574C">
              <w:t>.</w:t>
            </w:r>
          </w:p>
          <w:p w14:paraId="3932DFC2" w14:textId="72C5F41F" w:rsidR="00B1574C" w:rsidRPr="00530038" w:rsidRDefault="00B1574C" w:rsidP="00B1574C">
            <w:pPr>
              <w:jc w:val="right"/>
            </w:pPr>
          </w:p>
        </w:tc>
        <w:tc>
          <w:tcPr>
            <w:tcW w:w="4956" w:type="dxa"/>
          </w:tcPr>
          <w:p w14:paraId="6FBEE679" w14:textId="77777777" w:rsidR="00176EEF" w:rsidRPr="00530038" w:rsidRDefault="00176EEF" w:rsidP="00F80D42"/>
        </w:tc>
      </w:tr>
      <w:tr w:rsidR="00B1574C" w:rsidRPr="00530038" w14:paraId="3238F311" w14:textId="77777777" w:rsidTr="00B1574C">
        <w:trPr>
          <w:trHeight w:val="624"/>
        </w:trPr>
        <w:tc>
          <w:tcPr>
            <w:tcW w:w="328" w:type="dxa"/>
          </w:tcPr>
          <w:p w14:paraId="47CBD18F" w14:textId="77777777" w:rsidR="00B1574C" w:rsidRPr="00530038" w:rsidRDefault="00B1574C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</w:tcBorders>
            <w:vAlign w:val="center"/>
          </w:tcPr>
          <w:p w14:paraId="2F52068F" w14:textId="77777777" w:rsidR="00B1574C" w:rsidRPr="00B1574C" w:rsidRDefault="00B1574C" w:rsidP="00176EEF">
            <w:pPr>
              <w:rPr>
                <w:sz w:val="20"/>
              </w:rPr>
            </w:pPr>
            <w:r w:rsidRPr="00B1574C">
              <w:rPr>
                <w:sz w:val="20"/>
              </w:rPr>
              <w:t>Dodatkowe informacje do oferty pracy:</w:t>
            </w:r>
          </w:p>
          <w:p w14:paraId="7CE65125" w14:textId="10197EBE" w:rsidR="00B1574C" w:rsidRPr="00B1574C" w:rsidRDefault="00B1574C" w:rsidP="00B1574C">
            <w:pPr>
              <w:ind w:right="209"/>
              <w:jc w:val="right"/>
              <w:rPr>
                <w:i/>
                <w:iCs/>
              </w:rPr>
            </w:pPr>
            <w:r w:rsidRPr="00B1574C">
              <w:rPr>
                <w:i/>
                <w:iCs/>
              </w:rPr>
              <w:t>Nazwa stanowiska:</w:t>
            </w:r>
          </w:p>
          <w:p w14:paraId="2165CB4D" w14:textId="3D1FEC35" w:rsidR="00B1574C" w:rsidRDefault="00B1574C" w:rsidP="00B1574C">
            <w:pPr>
              <w:ind w:right="209"/>
              <w:jc w:val="right"/>
              <w:rPr>
                <w:i/>
                <w:iCs/>
              </w:rPr>
            </w:pPr>
            <w:r w:rsidRPr="00B1574C">
              <w:rPr>
                <w:i/>
                <w:iCs/>
              </w:rPr>
              <w:t>Nazwa zawodu:</w:t>
            </w:r>
          </w:p>
          <w:p w14:paraId="60C44893" w14:textId="30261C43" w:rsidR="00B1574C" w:rsidRPr="00B1574C" w:rsidRDefault="00B1574C" w:rsidP="00B1574C">
            <w:pPr>
              <w:ind w:right="209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U</w:t>
            </w:r>
            <w:r w:rsidRPr="00B1574C">
              <w:rPr>
                <w:i/>
                <w:iCs/>
              </w:rPr>
              <w:t>miejętności:</w:t>
            </w:r>
          </w:p>
          <w:p w14:paraId="65211A2C" w14:textId="77777777" w:rsidR="00B1574C" w:rsidRPr="00B1574C" w:rsidRDefault="00B1574C" w:rsidP="00B1574C">
            <w:pPr>
              <w:ind w:right="209"/>
              <w:jc w:val="right"/>
              <w:rPr>
                <w:i/>
                <w:iCs/>
              </w:rPr>
            </w:pPr>
            <w:r w:rsidRPr="00B1574C">
              <w:rPr>
                <w:i/>
                <w:iCs/>
              </w:rPr>
              <w:t>Uprawnienia:</w:t>
            </w:r>
          </w:p>
          <w:p w14:paraId="41F603F8" w14:textId="77777777" w:rsidR="00B1574C" w:rsidRPr="00B1574C" w:rsidRDefault="00B1574C" w:rsidP="00B1574C">
            <w:pPr>
              <w:ind w:right="209"/>
              <w:jc w:val="right"/>
              <w:rPr>
                <w:i/>
                <w:iCs/>
              </w:rPr>
            </w:pPr>
            <w:r w:rsidRPr="00B1574C">
              <w:rPr>
                <w:i/>
                <w:iCs/>
              </w:rPr>
              <w:t>Doświadczenie zawodowe niezbędne do wykonywania pracy:</w:t>
            </w:r>
          </w:p>
          <w:p w14:paraId="16030FD9" w14:textId="77777777" w:rsidR="00B1574C" w:rsidRPr="00B1574C" w:rsidRDefault="00B1574C" w:rsidP="00B1574C">
            <w:pPr>
              <w:ind w:right="209"/>
              <w:jc w:val="right"/>
              <w:rPr>
                <w:i/>
                <w:iCs/>
              </w:rPr>
            </w:pPr>
            <w:r w:rsidRPr="00B1574C">
              <w:rPr>
                <w:i/>
                <w:iCs/>
              </w:rPr>
              <w:t>Znajomość języków obcych (poziom):</w:t>
            </w:r>
          </w:p>
          <w:p w14:paraId="5299C810" w14:textId="0E83A7A4" w:rsidR="00B1574C" w:rsidRDefault="00B1574C" w:rsidP="00B1574C">
            <w:pPr>
              <w:ind w:right="209"/>
              <w:jc w:val="right"/>
              <w:rPr>
                <w:i/>
                <w:iCs/>
              </w:rPr>
            </w:pPr>
            <w:r w:rsidRPr="00B1574C">
              <w:rPr>
                <w:i/>
                <w:iCs/>
              </w:rPr>
              <w:t>Wykształcenie:</w:t>
            </w:r>
          </w:p>
          <w:p w14:paraId="0458B5AA" w14:textId="0CB5750A" w:rsidR="00B1574C" w:rsidRPr="00B1574C" w:rsidRDefault="00B1574C" w:rsidP="00B1574C">
            <w:pPr>
              <w:ind w:right="209"/>
              <w:jc w:val="right"/>
              <w:rPr>
                <w:i/>
                <w:iCs/>
              </w:rPr>
            </w:pPr>
            <w:r w:rsidRPr="00B1574C">
              <w:rPr>
                <w:i/>
                <w:iCs/>
              </w:rPr>
              <w:t>Wymiar czasu pracy:</w:t>
            </w:r>
          </w:p>
          <w:p w14:paraId="71333948" w14:textId="2857B48F" w:rsidR="00B1574C" w:rsidRPr="00530038" w:rsidRDefault="00B1574C" w:rsidP="00B1574C">
            <w:pPr>
              <w:ind w:right="209"/>
              <w:jc w:val="right"/>
            </w:pPr>
            <w:r w:rsidRPr="00B1574C">
              <w:rPr>
                <w:i/>
                <w:iCs/>
              </w:rPr>
              <w:t>System i rozkład czasu pracy</w:t>
            </w:r>
            <w:r>
              <w:t>:</w:t>
            </w:r>
          </w:p>
        </w:tc>
        <w:tc>
          <w:tcPr>
            <w:tcW w:w="4956" w:type="dxa"/>
          </w:tcPr>
          <w:p w14:paraId="45341E34" w14:textId="77777777" w:rsidR="00B1574C" w:rsidRDefault="00B1574C" w:rsidP="00F80D42"/>
          <w:p w14:paraId="5FC1A1F1" w14:textId="77777777" w:rsidR="00B1574C" w:rsidRDefault="00B1574C" w:rsidP="00F80D42">
            <w:r>
              <w:t>……………………………………………………………………..</w:t>
            </w:r>
          </w:p>
          <w:p w14:paraId="7E5207DB" w14:textId="10B50F8E" w:rsidR="00B1574C" w:rsidRDefault="00B1574C" w:rsidP="00F80D42">
            <w:r w:rsidRPr="00B1574C">
              <w:t>……………………………………………………………………..</w:t>
            </w:r>
          </w:p>
          <w:p w14:paraId="25D10FDC" w14:textId="77777777" w:rsidR="00B1574C" w:rsidRDefault="00B1574C" w:rsidP="00F80D42">
            <w:r w:rsidRPr="00B1574C">
              <w:t>……………………………………………………………………..</w:t>
            </w:r>
          </w:p>
          <w:p w14:paraId="76F12B64" w14:textId="77777777" w:rsidR="00B1574C" w:rsidRDefault="00B1574C" w:rsidP="00F80D42">
            <w:r w:rsidRPr="00B1574C">
              <w:t>……………………………………………………………………..</w:t>
            </w:r>
          </w:p>
          <w:p w14:paraId="1D132D17" w14:textId="77777777" w:rsidR="00B1574C" w:rsidRDefault="00B1574C" w:rsidP="00F80D42"/>
          <w:p w14:paraId="25EC63B7" w14:textId="77777777" w:rsidR="00B1574C" w:rsidRDefault="00B1574C" w:rsidP="00F80D42">
            <w:r w:rsidRPr="00B1574C">
              <w:t>……………………………………………………………………..</w:t>
            </w:r>
          </w:p>
          <w:p w14:paraId="4AAF8822" w14:textId="77777777" w:rsidR="00B1574C" w:rsidRDefault="00B1574C" w:rsidP="00F80D42">
            <w:r w:rsidRPr="00B1574C">
              <w:t>……………………………………………………………………..</w:t>
            </w:r>
          </w:p>
          <w:p w14:paraId="7FF54817" w14:textId="77777777" w:rsidR="00B1574C" w:rsidRDefault="00B1574C" w:rsidP="00F80D42">
            <w:r w:rsidRPr="00B1574C">
              <w:t>……………………………………………………………………..</w:t>
            </w:r>
          </w:p>
          <w:p w14:paraId="7434F4EB" w14:textId="77777777" w:rsidR="00B1574C" w:rsidRDefault="00B1574C" w:rsidP="00F80D42">
            <w:r w:rsidRPr="00B1574C">
              <w:t>……………………………………………………………………..</w:t>
            </w:r>
          </w:p>
          <w:p w14:paraId="5529734B" w14:textId="0713C200" w:rsidR="00B1574C" w:rsidRPr="00530038" w:rsidRDefault="00B1574C" w:rsidP="00F80D42">
            <w:r w:rsidRPr="00B1574C">
              <w:t>……………………………………………………………………..</w:t>
            </w:r>
          </w:p>
        </w:tc>
      </w:tr>
      <w:tr w:rsidR="001B0EF4" w:rsidRPr="00530038" w14:paraId="47167CF3" w14:textId="77777777" w:rsidTr="00B1574C">
        <w:trPr>
          <w:trHeight w:val="780"/>
        </w:trPr>
        <w:tc>
          <w:tcPr>
            <w:tcW w:w="328" w:type="dxa"/>
            <w:vMerge w:val="restart"/>
            <w:tcBorders>
              <w:left w:val="single" w:sz="4" w:space="0" w:color="auto"/>
            </w:tcBorders>
          </w:tcPr>
          <w:p w14:paraId="46E43861" w14:textId="77777777" w:rsidR="001B0EF4" w:rsidRPr="00530038" w:rsidRDefault="001B0EF4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bottom w:val="dotted" w:sz="4" w:space="0" w:color="auto"/>
            </w:tcBorders>
            <w:vAlign w:val="center"/>
          </w:tcPr>
          <w:p w14:paraId="0D9393A3" w14:textId="7A28470A" w:rsidR="001B0EF4" w:rsidRPr="00530038" w:rsidRDefault="001B0EF4" w:rsidP="00176EEF">
            <w:r>
              <w:t>W</w:t>
            </w:r>
            <w:r w:rsidRPr="00530038">
              <w:t xml:space="preserve">ysokość proponowanego wynagrodzenia dla skierowanych bezrobotnych lub poszukujących pracy </w:t>
            </w:r>
          </w:p>
        </w:tc>
        <w:tc>
          <w:tcPr>
            <w:tcW w:w="4956" w:type="dxa"/>
            <w:tcBorders>
              <w:bottom w:val="dotted" w:sz="4" w:space="0" w:color="auto"/>
            </w:tcBorders>
          </w:tcPr>
          <w:p w14:paraId="71939DB8" w14:textId="77777777" w:rsidR="001B0EF4" w:rsidRPr="00530038" w:rsidRDefault="001B0EF4" w:rsidP="00F80D42"/>
        </w:tc>
      </w:tr>
      <w:tr w:rsidR="001B0EF4" w:rsidRPr="00530038" w14:paraId="47C34D45" w14:textId="77777777" w:rsidTr="000827D2">
        <w:trPr>
          <w:trHeight w:val="1305"/>
        </w:trPr>
        <w:tc>
          <w:tcPr>
            <w:tcW w:w="328" w:type="dxa"/>
            <w:vMerge/>
            <w:tcBorders>
              <w:left w:val="single" w:sz="4" w:space="0" w:color="auto"/>
            </w:tcBorders>
          </w:tcPr>
          <w:p w14:paraId="2EE598C2" w14:textId="77777777" w:rsidR="001B0EF4" w:rsidRPr="00530038" w:rsidRDefault="001B0EF4" w:rsidP="00534A4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7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22090B" w14:textId="085D653F" w:rsidR="001B0EF4" w:rsidRDefault="001B0EF4" w:rsidP="00176EEF">
            <w:r w:rsidRPr="00530038">
              <w:t>oraz wnioskowaną wysokość podlegających zwrotowi kosztów poniesionych na wynagrodzenia z tytułu zatrudnienia skierowanych bezrobotnych lub poszukujących pracy.</w:t>
            </w:r>
          </w:p>
        </w:tc>
        <w:tc>
          <w:tcPr>
            <w:tcW w:w="4956" w:type="dxa"/>
            <w:tcBorders>
              <w:top w:val="dotted" w:sz="4" w:space="0" w:color="auto"/>
              <w:bottom w:val="single" w:sz="4" w:space="0" w:color="auto"/>
            </w:tcBorders>
          </w:tcPr>
          <w:p w14:paraId="69C1B82C" w14:textId="77777777" w:rsidR="001B0EF4" w:rsidRPr="00530038" w:rsidRDefault="001B0EF4" w:rsidP="00F80D42"/>
        </w:tc>
      </w:tr>
    </w:tbl>
    <w:p w14:paraId="18B78BE0" w14:textId="77777777" w:rsidR="005E69E6" w:rsidRDefault="005E69E6" w:rsidP="00F5176E">
      <w:pPr>
        <w:spacing w:after="0"/>
        <w:ind w:left="5387"/>
      </w:pPr>
    </w:p>
    <w:p w14:paraId="6F89A6AF" w14:textId="77777777" w:rsidR="005E69E6" w:rsidRDefault="005E69E6" w:rsidP="00F5176E">
      <w:pPr>
        <w:spacing w:after="0"/>
        <w:ind w:left="5387"/>
      </w:pPr>
    </w:p>
    <w:p w14:paraId="4BE6A8C4" w14:textId="77777777" w:rsidR="005E69E6" w:rsidRDefault="005E69E6" w:rsidP="00F5176E">
      <w:pPr>
        <w:spacing w:after="0"/>
        <w:ind w:left="5387"/>
      </w:pPr>
    </w:p>
    <w:p w14:paraId="379A1683" w14:textId="00475724" w:rsidR="00EE3534" w:rsidRDefault="00F5176E" w:rsidP="00F5176E">
      <w:pPr>
        <w:spacing w:after="0"/>
        <w:ind w:left="5387"/>
      </w:pPr>
      <w:r>
        <w:t>……………………………………………..</w:t>
      </w:r>
    </w:p>
    <w:p w14:paraId="2301C14F" w14:textId="7631B857" w:rsidR="00F5176E" w:rsidRPr="00F5176E" w:rsidRDefault="00F5176E" w:rsidP="00F5176E">
      <w:pPr>
        <w:spacing w:after="0" w:line="240" w:lineRule="auto"/>
        <w:ind w:left="5387"/>
        <w:rPr>
          <w:i/>
          <w:iCs/>
          <w:sz w:val="18"/>
          <w:szCs w:val="18"/>
        </w:rPr>
      </w:pPr>
      <w:r w:rsidRPr="00F5176E">
        <w:rPr>
          <w:i/>
          <w:iCs/>
          <w:sz w:val="18"/>
          <w:szCs w:val="18"/>
        </w:rPr>
        <w:t xml:space="preserve">Podpis osoby uprawnionej </w:t>
      </w:r>
    </w:p>
    <w:p w14:paraId="75DDDB7E" w14:textId="77777777" w:rsidR="005E69E6" w:rsidRDefault="005E69E6" w:rsidP="00EE3534"/>
    <w:p w14:paraId="34FFDD08" w14:textId="0F3A65C8" w:rsidR="001B0EF4" w:rsidRDefault="001B0EF4" w:rsidP="00EE3534">
      <w:r>
        <w:t>Załączniki</w:t>
      </w:r>
      <w:r w:rsidR="00B25AE2">
        <w:t xml:space="preserve"> do wniosku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1B0EF4" w14:paraId="1056B298" w14:textId="77777777" w:rsidTr="00F64AFA">
        <w:trPr>
          <w:trHeight w:val="454"/>
        </w:trPr>
        <w:tc>
          <w:tcPr>
            <w:tcW w:w="846" w:type="dxa"/>
          </w:tcPr>
          <w:p w14:paraId="31C0AEAA" w14:textId="70DA1457" w:rsidR="001B0EF4" w:rsidRDefault="001B0EF4" w:rsidP="00EE3534">
            <w:r>
              <w:t>1</w:t>
            </w:r>
          </w:p>
        </w:tc>
        <w:tc>
          <w:tcPr>
            <w:tcW w:w="7229" w:type="dxa"/>
          </w:tcPr>
          <w:p w14:paraId="47F981A7" w14:textId="053CC5D6" w:rsidR="001B0EF4" w:rsidRDefault="001B0EF4" w:rsidP="00EE3534">
            <w:r>
              <w:t>Oświadczenie wnioskodawcy</w:t>
            </w:r>
          </w:p>
        </w:tc>
        <w:tc>
          <w:tcPr>
            <w:tcW w:w="987" w:type="dxa"/>
          </w:tcPr>
          <w:p w14:paraId="49EFD1F6" w14:textId="77777777" w:rsidR="001B0EF4" w:rsidRDefault="001B0EF4" w:rsidP="00EE3534"/>
        </w:tc>
      </w:tr>
      <w:tr w:rsidR="00A54CCA" w14:paraId="67C01E04" w14:textId="77777777" w:rsidTr="00F64AFA">
        <w:trPr>
          <w:trHeight w:val="454"/>
        </w:trPr>
        <w:tc>
          <w:tcPr>
            <w:tcW w:w="846" w:type="dxa"/>
          </w:tcPr>
          <w:p w14:paraId="3FD7E6C8" w14:textId="1E99C66F" w:rsidR="00A54CCA" w:rsidRDefault="00A54CCA" w:rsidP="00EE3534">
            <w:r>
              <w:t>2</w:t>
            </w:r>
          </w:p>
        </w:tc>
        <w:tc>
          <w:tcPr>
            <w:tcW w:w="7229" w:type="dxa"/>
          </w:tcPr>
          <w:p w14:paraId="58BD6DE8" w14:textId="504C6A60" w:rsidR="00A54CCA" w:rsidRDefault="00A54CCA" w:rsidP="00EE3534">
            <w:r w:rsidRPr="00F64AFA">
              <w:t>Klauzula informacyjna w związku z przetwarzaniem danych osobowych</w:t>
            </w:r>
          </w:p>
        </w:tc>
        <w:tc>
          <w:tcPr>
            <w:tcW w:w="987" w:type="dxa"/>
          </w:tcPr>
          <w:p w14:paraId="762E42A8" w14:textId="77777777" w:rsidR="00A54CCA" w:rsidRDefault="00A54CCA" w:rsidP="00EE3534"/>
        </w:tc>
      </w:tr>
      <w:tr w:rsidR="001B0EF4" w14:paraId="64E337D0" w14:textId="77777777" w:rsidTr="00F64AFA">
        <w:trPr>
          <w:trHeight w:val="454"/>
        </w:trPr>
        <w:tc>
          <w:tcPr>
            <w:tcW w:w="846" w:type="dxa"/>
          </w:tcPr>
          <w:p w14:paraId="690E3E18" w14:textId="1A36004C" w:rsidR="001B0EF4" w:rsidRDefault="00A54CCA" w:rsidP="00EE3534">
            <w:r>
              <w:t>3</w:t>
            </w:r>
          </w:p>
        </w:tc>
        <w:tc>
          <w:tcPr>
            <w:tcW w:w="7229" w:type="dxa"/>
          </w:tcPr>
          <w:p w14:paraId="6271067E" w14:textId="23B3F371" w:rsidR="001B0EF4" w:rsidRDefault="001B0EF4" w:rsidP="00EE3534">
            <w:r>
              <w:t>O</w:t>
            </w:r>
            <w:r w:rsidRPr="001B0EF4">
              <w:t>świadczenie o pomocy publicznej</w:t>
            </w:r>
          </w:p>
        </w:tc>
        <w:tc>
          <w:tcPr>
            <w:tcW w:w="987" w:type="dxa"/>
          </w:tcPr>
          <w:p w14:paraId="2512FF92" w14:textId="77777777" w:rsidR="001B0EF4" w:rsidRDefault="001B0EF4" w:rsidP="00EE3534"/>
        </w:tc>
      </w:tr>
      <w:tr w:rsidR="001B0EF4" w14:paraId="1630FAD0" w14:textId="77777777" w:rsidTr="00F64AFA">
        <w:trPr>
          <w:trHeight w:val="454"/>
        </w:trPr>
        <w:tc>
          <w:tcPr>
            <w:tcW w:w="846" w:type="dxa"/>
          </w:tcPr>
          <w:p w14:paraId="7BE1141B" w14:textId="7CAB4A1A" w:rsidR="001B0EF4" w:rsidRDefault="00A54CCA" w:rsidP="00EE3534">
            <w:r>
              <w:t>4</w:t>
            </w:r>
          </w:p>
        </w:tc>
        <w:tc>
          <w:tcPr>
            <w:tcW w:w="7229" w:type="dxa"/>
          </w:tcPr>
          <w:p w14:paraId="4E95B830" w14:textId="77777777" w:rsidR="00B83522" w:rsidRDefault="001B0EF4" w:rsidP="00B83522">
            <w:r w:rsidRPr="001B0EF4">
              <w:t xml:space="preserve">Formularz informacji przedstawianych przy ubieganiu się o pomoc de </w:t>
            </w:r>
            <w:proofErr w:type="spellStart"/>
            <w:r w:rsidRPr="001B0EF4">
              <w:t>minimis</w:t>
            </w:r>
            <w:proofErr w:type="spellEnd"/>
          </w:p>
          <w:p w14:paraId="4F9AF0A1" w14:textId="77777777" w:rsidR="00DD71D7" w:rsidRDefault="00DD71D7" w:rsidP="00DD71D7">
            <w:pPr>
              <w:suppressAutoHyphens/>
              <w:autoSpaceDE w:val="0"/>
              <w:jc w:val="both"/>
              <w:rPr>
                <w:rFonts w:eastAsia="Times New Roman"/>
                <w:kern w:val="0"/>
                <w:sz w:val="20"/>
                <w:lang w:eastAsia="ar-SA"/>
                <w14:ligatures w14:val="none"/>
              </w:rPr>
            </w:pPr>
          </w:p>
          <w:p w14:paraId="2446EDE5" w14:textId="672D05E6" w:rsidR="009E6EE1" w:rsidRPr="009E6EE1" w:rsidRDefault="00DD71D7" w:rsidP="00DD71D7">
            <w:pPr>
              <w:suppressAutoHyphens/>
              <w:autoSpaceDE w:val="0"/>
              <w:jc w:val="both"/>
              <w:rPr>
                <w:rFonts w:eastAsia="Times New Roman"/>
                <w:kern w:val="0"/>
                <w:sz w:val="20"/>
                <w:lang w:eastAsia="ar-SA"/>
                <w14:ligatures w14:val="none"/>
              </w:rPr>
            </w:pPr>
            <w:r>
              <w:rPr>
                <w:rFonts w:eastAsia="Times New Roman"/>
                <w:kern w:val="0"/>
                <w:sz w:val="20"/>
                <w:lang w:eastAsia="ar-SA"/>
                <w14:ligatures w14:val="none"/>
              </w:rPr>
              <w:t>(</w:t>
            </w:r>
            <w:r w:rsidR="009E6EE1" w:rsidRPr="009E6EE1">
              <w:rPr>
                <w:rFonts w:eastAsia="Times New Roman"/>
                <w:kern w:val="0"/>
                <w:szCs w:val="22"/>
                <w:lang w:eastAsia="ar-SA"/>
                <w14:ligatures w14:val="none"/>
              </w:rPr>
              <w:t xml:space="preserve">dotyczy </w:t>
            </w:r>
            <w:r>
              <w:rPr>
                <w:rFonts w:eastAsia="Times New Roman"/>
                <w:kern w:val="0"/>
                <w:szCs w:val="22"/>
                <w:lang w:eastAsia="ar-SA"/>
                <w14:ligatures w14:val="none"/>
              </w:rPr>
              <w:t>podmiotu</w:t>
            </w:r>
            <w:r w:rsidR="009E6EE1" w:rsidRPr="009E6EE1">
              <w:rPr>
                <w:rFonts w:eastAsia="Times New Roman"/>
                <w:kern w:val="0"/>
                <w:szCs w:val="22"/>
                <w:lang w:eastAsia="ar-SA"/>
                <w14:ligatures w14:val="none"/>
              </w:rPr>
              <w:t xml:space="preserve"> prowadzącego działalność gospodarczą w rozumieniu art. 2</w:t>
            </w:r>
            <w:r>
              <w:rPr>
                <w:rFonts w:eastAsia="Times New Roman"/>
                <w:kern w:val="0"/>
                <w:szCs w:val="22"/>
                <w:lang w:eastAsia="ar-SA"/>
                <w14:ligatures w14:val="none"/>
              </w:rPr>
              <w:t xml:space="preserve"> ust. </w:t>
            </w:r>
            <w:r w:rsidR="009E6EE1" w:rsidRPr="009E6EE1">
              <w:rPr>
                <w:rFonts w:eastAsia="Times New Roman"/>
                <w:kern w:val="0"/>
                <w:szCs w:val="22"/>
                <w:lang w:eastAsia="ar-SA"/>
                <w14:ligatures w14:val="none"/>
              </w:rPr>
              <w:t>17 ustawy o postępowaniu w sprawach dotyczących pomocy publicznej</w:t>
            </w:r>
            <w:r>
              <w:rPr>
                <w:rFonts w:eastAsia="Times New Roman"/>
                <w:kern w:val="0"/>
                <w:szCs w:val="22"/>
                <w:lang w:eastAsia="ar-SA"/>
                <w14:ligatures w14:val="none"/>
              </w:rPr>
              <w:t>.</w:t>
            </w:r>
          </w:p>
          <w:p w14:paraId="04CD3F15" w14:textId="188FB8BD" w:rsidR="009E6EE1" w:rsidRDefault="00A54CCA" w:rsidP="00B83522">
            <w:r>
              <w:t>Druk do pobrania.</w:t>
            </w:r>
          </w:p>
        </w:tc>
        <w:tc>
          <w:tcPr>
            <w:tcW w:w="987" w:type="dxa"/>
          </w:tcPr>
          <w:p w14:paraId="50F9B210" w14:textId="77777777" w:rsidR="001B0EF4" w:rsidRDefault="001B0EF4" w:rsidP="00EE3534"/>
        </w:tc>
      </w:tr>
    </w:tbl>
    <w:p w14:paraId="67A40577" w14:textId="77777777" w:rsidR="001B0EF4" w:rsidRDefault="001B0EF4" w:rsidP="00EE3534"/>
    <w:p w14:paraId="659DB387" w14:textId="77777777" w:rsidR="00B83522" w:rsidRDefault="00B83522" w:rsidP="00B83522">
      <w:pPr>
        <w:jc w:val="both"/>
      </w:pPr>
    </w:p>
    <w:p w14:paraId="2FA1285C" w14:textId="61DB52D0" w:rsidR="001B0EF4" w:rsidRDefault="00B83522" w:rsidP="000827D2">
      <w:pPr>
        <w:jc w:val="both"/>
      </w:pPr>
      <w:r>
        <w:t xml:space="preserve">Pomoc, zwrot część albo całość kosztów poniesionych na wynagrodzenia, nagrody oraz składki na ubezpieczenia społeczne w wysokości uprzednio uzgodnionej w umowie o których mowa w art. 57a ust. 1 ustawy o promocji zatrudnienia i instytucjach rynku pracy, stanowi pomoc udzielaną zgodnie z warunkami dopuszczalności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, </w:t>
      </w:r>
      <w:r w:rsidRPr="00B83522">
        <w:t>z</w:t>
      </w:r>
      <w:r>
        <w:t xml:space="preserve">godnie z Rozporządzeniem Komisji (UE) 2023/2831 </w:t>
      </w:r>
      <w:r>
        <w:br/>
        <w:t xml:space="preserve">z dnia 13 grudnia 2023 r. w sprawie stosowania art. 107 i 108 Traktatu o funkcjonowaniu Unii Europejskiej do pomocy </w:t>
      </w:r>
      <w:r>
        <w:rPr>
          <w:rStyle w:val="oj-italic"/>
        </w:rPr>
        <w:t xml:space="preserve">de </w:t>
      </w:r>
      <w:proofErr w:type="spellStart"/>
      <w:r>
        <w:rPr>
          <w:rStyle w:val="oj-italic"/>
        </w:rPr>
        <w:t>minimis</w:t>
      </w:r>
      <w:proofErr w:type="spellEnd"/>
      <w:r>
        <w:rPr>
          <w:rStyle w:val="oj-italic"/>
        </w:rPr>
        <w:t>.</w:t>
      </w:r>
      <w:r w:rsidR="001B0EF4">
        <w:br w:type="page"/>
      </w:r>
    </w:p>
    <w:p w14:paraId="220708F4" w14:textId="77777777" w:rsidR="00EE3534" w:rsidRDefault="00EE3534" w:rsidP="00EE3534"/>
    <w:p w14:paraId="436BC0C2" w14:textId="6E6D9454" w:rsidR="00ED0A6C" w:rsidRPr="00ED0A6C" w:rsidRDefault="00ED0A6C" w:rsidP="00ED0A6C">
      <w:pPr>
        <w:suppressAutoHyphens/>
        <w:spacing w:after="0" w:line="240" w:lineRule="auto"/>
        <w:jc w:val="right"/>
        <w:rPr>
          <w:rFonts w:eastAsia="Times New Roman"/>
          <w:b/>
          <w:kern w:val="0"/>
          <w:szCs w:val="22"/>
          <w:lang w:eastAsia="pl-PL"/>
          <w14:ligatures w14:val="none"/>
        </w:rPr>
      </w:pPr>
      <w:r w:rsidRPr="00ED0A6C">
        <w:rPr>
          <w:rFonts w:eastAsia="Times New Roman"/>
          <w:b/>
          <w:kern w:val="0"/>
          <w:szCs w:val="22"/>
          <w:lang w:eastAsia="pl-PL"/>
          <w14:ligatures w14:val="none"/>
        </w:rPr>
        <w:t xml:space="preserve">ZAŁĄCZNIK NR </w:t>
      </w:r>
      <w:r>
        <w:rPr>
          <w:rFonts w:eastAsia="Times New Roman"/>
          <w:b/>
          <w:kern w:val="0"/>
          <w:szCs w:val="22"/>
          <w:lang w:eastAsia="pl-PL"/>
          <w14:ligatures w14:val="none"/>
        </w:rPr>
        <w:t>1</w:t>
      </w:r>
    </w:p>
    <w:p w14:paraId="3F79EC51" w14:textId="77777777" w:rsidR="00ED0A6C" w:rsidRDefault="00ED0A6C" w:rsidP="00F5176E">
      <w:pPr>
        <w:jc w:val="center"/>
      </w:pPr>
    </w:p>
    <w:p w14:paraId="7FCA2078" w14:textId="05CDB3DE" w:rsidR="00EE3534" w:rsidRDefault="00EE3534" w:rsidP="00F5176E">
      <w:pPr>
        <w:jc w:val="center"/>
      </w:pPr>
      <w:r>
        <w:t>Oświadczam, że</w:t>
      </w:r>
    </w:p>
    <w:p w14:paraId="359B3993" w14:textId="77777777" w:rsidR="00ED0A6C" w:rsidRDefault="00ED0A6C" w:rsidP="00F5176E">
      <w:pPr>
        <w:jc w:val="center"/>
      </w:pPr>
    </w:p>
    <w:p w14:paraId="58119D3E" w14:textId="77777777" w:rsidR="00ED0A6C" w:rsidRDefault="00ED0A6C" w:rsidP="00F5176E">
      <w:pPr>
        <w:jc w:val="center"/>
      </w:pPr>
    </w:p>
    <w:p w14:paraId="084C8805" w14:textId="1E68AACF" w:rsidR="00EE3534" w:rsidRDefault="00EE3534" w:rsidP="00E6368D">
      <w:pPr>
        <w:pStyle w:val="Akapitzlist"/>
        <w:numPr>
          <w:ilvl w:val="0"/>
          <w:numId w:val="10"/>
        </w:numPr>
        <w:spacing w:before="240"/>
      </w:pPr>
      <w:r>
        <w:t>nie zalegam w dniu złożenia wniosku z zapłatą wynagrodzeń pracownikom, należnych składek na ubezpieczenia społeczne, ubezpieczenie zdrowotne, Fundusz Pracy, Fundusz Solidarnościowy, Fundusz Gwarantowanych Świadczeń Pracowniczych i wpłat na Państwowy Fundusz Rehabilitacji Osób Niepełnosprawnych oraz innych danin publicznych</w:t>
      </w:r>
      <w:r w:rsidR="00E6368D">
        <w:t>;</w:t>
      </w:r>
    </w:p>
    <w:p w14:paraId="2A82AEC6" w14:textId="77777777" w:rsidR="00E6368D" w:rsidRDefault="00E6368D" w:rsidP="00E6368D">
      <w:pPr>
        <w:pStyle w:val="Akapitzlist"/>
        <w:spacing w:before="240"/>
        <w:ind w:left="360"/>
      </w:pPr>
    </w:p>
    <w:p w14:paraId="16617359" w14:textId="75F92EA2" w:rsidR="00E6368D" w:rsidRDefault="00E6368D" w:rsidP="00E6368D">
      <w:pPr>
        <w:pStyle w:val="Akapitzlist"/>
        <w:numPr>
          <w:ilvl w:val="0"/>
          <w:numId w:val="10"/>
        </w:numPr>
        <w:suppressAutoHyphens/>
        <w:autoSpaceDE w:val="0"/>
        <w:spacing w:before="240" w:line="276" w:lineRule="auto"/>
        <w:jc w:val="both"/>
        <w:rPr>
          <w:bCs/>
          <w:szCs w:val="22"/>
        </w:rPr>
      </w:pPr>
      <w:r w:rsidRPr="00E6368D">
        <w:rPr>
          <w:rFonts w:eastAsia="Times New Roman"/>
          <w:b/>
          <w:kern w:val="0"/>
          <w:szCs w:val="22"/>
          <w:lang w:eastAsia="ar-SA"/>
          <w14:ligatures w14:val="none"/>
        </w:rPr>
        <w:t>nie prowadzę działalności gospodarczej  / prowadzę działalność gospodarczą*</w:t>
      </w:r>
      <w:r w:rsidRPr="00E6368D">
        <w:rPr>
          <w:rFonts w:eastAsia="Times New Roman"/>
          <w:bCs/>
          <w:kern w:val="0"/>
          <w:szCs w:val="22"/>
          <w:lang w:eastAsia="ar-SA"/>
          <w14:ligatures w14:val="none"/>
        </w:rPr>
        <w:t xml:space="preserve">,  </w:t>
      </w:r>
      <w:r w:rsidRPr="00E6368D">
        <w:rPr>
          <w:rFonts w:eastAsia="Times New Roman"/>
          <w:bCs/>
          <w:kern w:val="0"/>
          <w:szCs w:val="22"/>
          <w:lang w:eastAsia="ar-SA"/>
          <w14:ligatures w14:val="none"/>
        </w:rPr>
        <w:br/>
        <w:t xml:space="preserve">w rozumieniu </w:t>
      </w:r>
      <w:bookmarkStart w:id="0" w:name="_Hlk156476889"/>
      <w:r w:rsidRPr="00E6368D">
        <w:rPr>
          <w:rFonts w:eastAsia="Times New Roman"/>
          <w:bCs/>
          <w:kern w:val="0"/>
          <w:szCs w:val="22"/>
          <w:lang w:eastAsia="ar-SA"/>
          <w14:ligatures w14:val="none"/>
        </w:rPr>
        <w:t xml:space="preserve">art. 2 ust 17  ustawy z dnia 30 kwietnia 2004 r. o postępowaniu w sprawach dotyczących pomocy publiczne </w:t>
      </w:r>
      <w:bookmarkEnd w:id="0"/>
      <w:r w:rsidRPr="00E6368D">
        <w:rPr>
          <w:rFonts w:eastAsia="Times New Roman"/>
          <w:bCs/>
          <w:kern w:val="0"/>
          <w:szCs w:val="22"/>
          <w:lang w:eastAsia="ar-SA"/>
          <w14:ligatures w14:val="none"/>
        </w:rPr>
        <w:t xml:space="preserve">(Dz. U. </w:t>
      </w:r>
      <w:r w:rsidRPr="00E6368D">
        <w:rPr>
          <w:bCs/>
          <w:szCs w:val="22"/>
        </w:rPr>
        <w:t>2023 r. poz. 702)</w:t>
      </w:r>
      <w:r>
        <w:rPr>
          <w:bCs/>
          <w:szCs w:val="22"/>
        </w:rPr>
        <w:t>;</w:t>
      </w:r>
    </w:p>
    <w:p w14:paraId="699AD0F0" w14:textId="77777777" w:rsidR="00E6368D" w:rsidRPr="00E6368D" w:rsidRDefault="00E6368D" w:rsidP="00E6368D">
      <w:pPr>
        <w:pStyle w:val="Akapitzlist"/>
        <w:rPr>
          <w:bCs/>
          <w:szCs w:val="22"/>
        </w:rPr>
      </w:pPr>
    </w:p>
    <w:p w14:paraId="68D8DE2D" w14:textId="025B7E6C" w:rsidR="00E6368D" w:rsidRPr="00E6368D" w:rsidRDefault="00E6368D" w:rsidP="00E6368D">
      <w:pPr>
        <w:pStyle w:val="Akapitzlist"/>
        <w:numPr>
          <w:ilvl w:val="0"/>
          <w:numId w:val="10"/>
        </w:numPr>
        <w:suppressAutoHyphens/>
        <w:autoSpaceDE w:val="0"/>
        <w:spacing w:before="240" w:line="276" w:lineRule="auto"/>
        <w:jc w:val="both"/>
        <w:rPr>
          <w:bCs/>
          <w:szCs w:val="22"/>
        </w:rPr>
      </w:pPr>
      <w:r>
        <w:t xml:space="preserve">w okresie 365 dni przed dniem zgłoszenia oferty pracy został ukarany lub skazany prawomocnym wyrokiem za </w:t>
      </w:r>
      <w:r>
        <w:rPr>
          <w:rStyle w:val="highlight"/>
        </w:rPr>
        <w:t>naruszenie</w:t>
      </w:r>
      <w:r>
        <w:t xml:space="preserve"> przepisów prawa pracy albo jest objęty postępowaniem dotyczącym naruszenia przepisów prawa pracy.</w:t>
      </w:r>
    </w:p>
    <w:p w14:paraId="65B97243" w14:textId="77777777" w:rsidR="00E6368D" w:rsidRDefault="00E6368D" w:rsidP="00EE3534"/>
    <w:p w14:paraId="326A255A" w14:textId="77777777" w:rsidR="00ED0A6C" w:rsidRDefault="00ED0A6C" w:rsidP="00F5176E">
      <w:pPr>
        <w:spacing w:after="0"/>
        <w:ind w:left="5387"/>
      </w:pPr>
    </w:p>
    <w:p w14:paraId="6B049A18" w14:textId="77777777" w:rsidR="00ED0A6C" w:rsidRDefault="00ED0A6C" w:rsidP="00F5176E">
      <w:pPr>
        <w:spacing w:after="0"/>
        <w:ind w:left="5387"/>
      </w:pPr>
    </w:p>
    <w:p w14:paraId="4DA55BB8" w14:textId="2D27CD88" w:rsidR="00F5176E" w:rsidRDefault="00F5176E" w:rsidP="00F5176E">
      <w:pPr>
        <w:spacing w:after="0"/>
        <w:ind w:left="5387"/>
      </w:pPr>
      <w:r>
        <w:t>……………………………………………..</w:t>
      </w:r>
    </w:p>
    <w:p w14:paraId="5BBC73F7" w14:textId="77777777" w:rsidR="00F5176E" w:rsidRPr="00F5176E" w:rsidRDefault="00F5176E" w:rsidP="00F5176E">
      <w:pPr>
        <w:spacing w:after="0" w:line="240" w:lineRule="auto"/>
        <w:ind w:left="5387"/>
        <w:rPr>
          <w:i/>
          <w:iCs/>
          <w:sz w:val="18"/>
          <w:szCs w:val="18"/>
        </w:rPr>
      </w:pPr>
      <w:r w:rsidRPr="00F5176E">
        <w:rPr>
          <w:i/>
          <w:iCs/>
          <w:sz w:val="18"/>
          <w:szCs w:val="18"/>
        </w:rPr>
        <w:t xml:space="preserve">Podpis osoby uprawnionej </w:t>
      </w:r>
    </w:p>
    <w:p w14:paraId="6C966447" w14:textId="77777777" w:rsidR="00F5176E" w:rsidRDefault="00F5176E" w:rsidP="00EE3534"/>
    <w:p w14:paraId="1F1B9259" w14:textId="21B20EC3" w:rsidR="00EE3534" w:rsidRDefault="00E6368D" w:rsidP="00530038">
      <w:pPr>
        <w:rPr>
          <w:rFonts w:eastAsia="Times New Roman"/>
          <w:i/>
          <w:kern w:val="0"/>
          <w:szCs w:val="22"/>
          <w:lang w:eastAsia="ar-SA"/>
          <w14:ligatures w14:val="none"/>
        </w:rPr>
      </w:pPr>
      <w:r w:rsidRPr="00E6368D">
        <w:rPr>
          <w:rFonts w:eastAsia="Times New Roman"/>
          <w:b/>
          <w:i/>
          <w:kern w:val="0"/>
          <w:szCs w:val="22"/>
          <w:lang w:eastAsia="pl-PL"/>
          <w14:ligatures w14:val="none"/>
        </w:rPr>
        <w:t xml:space="preserve">* </w:t>
      </w:r>
      <w:r w:rsidRPr="00E6368D">
        <w:rPr>
          <w:rFonts w:eastAsia="Times New Roman"/>
          <w:i/>
          <w:kern w:val="0"/>
          <w:szCs w:val="22"/>
          <w:lang w:eastAsia="pl-PL"/>
          <w14:ligatures w14:val="none"/>
        </w:rPr>
        <w:t>niewłaściwe skreślić</w:t>
      </w:r>
      <w:r w:rsidRPr="00E6368D">
        <w:rPr>
          <w:rFonts w:eastAsia="Times New Roman"/>
          <w:i/>
          <w:kern w:val="0"/>
          <w:szCs w:val="22"/>
          <w:lang w:eastAsia="ar-SA"/>
          <w14:ligatures w14:val="none"/>
        </w:rPr>
        <w:t xml:space="preserve"> </w:t>
      </w:r>
      <w:r w:rsidRPr="00E6368D">
        <w:rPr>
          <w:rFonts w:eastAsia="Times New Roman"/>
          <w:i/>
          <w:kern w:val="0"/>
          <w:szCs w:val="22"/>
          <w:lang w:eastAsia="ar-SA"/>
          <w14:ligatures w14:val="none"/>
        </w:rPr>
        <w:tab/>
      </w:r>
    </w:p>
    <w:p w14:paraId="6C6CECE6" w14:textId="29C93568" w:rsidR="00A54CCA" w:rsidRDefault="00A54CCA">
      <w:pPr>
        <w:rPr>
          <w:rFonts w:eastAsia="Times New Roman"/>
          <w:i/>
          <w:kern w:val="0"/>
          <w:szCs w:val="22"/>
          <w:lang w:eastAsia="ar-SA"/>
          <w14:ligatures w14:val="none"/>
        </w:rPr>
      </w:pPr>
      <w:r>
        <w:rPr>
          <w:rFonts w:eastAsia="Times New Roman"/>
          <w:i/>
          <w:kern w:val="0"/>
          <w:szCs w:val="22"/>
          <w:lang w:eastAsia="ar-SA"/>
          <w14:ligatures w14:val="none"/>
        </w:rPr>
        <w:br w:type="page"/>
      </w:r>
    </w:p>
    <w:p w14:paraId="2712A861" w14:textId="77777777" w:rsidR="00A54CCA" w:rsidRPr="00E6368D" w:rsidRDefault="00A54CCA" w:rsidP="00530038">
      <w:pPr>
        <w:rPr>
          <w:szCs w:val="22"/>
        </w:rPr>
      </w:pPr>
    </w:p>
    <w:p w14:paraId="74CE1482" w14:textId="222A3FD2" w:rsidR="00A54CCA" w:rsidRPr="00ED0A6C" w:rsidRDefault="00A54CCA" w:rsidP="00A54CCA">
      <w:pPr>
        <w:suppressAutoHyphens/>
        <w:spacing w:after="0" w:line="240" w:lineRule="auto"/>
        <w:jc w:val="right"/>
        <w:rPr>
          <w:rFonts w:eastAsia="Times New Roman"/>
          <w:b/>
          <w:kern w:val="0"/>
          <w:szCs w:val="22"/>
          <w:lang w:eastAsia="pl-PL"/>
          <w14:ligatures w14:val="none"/>
        </w:rPr>
      </w:pPr>
      <w:r w:rsidRPr="00ED0A6C">
        <w:rPr>
          <w:rFonts w:eastAsia="Times New Roman"/>
          <w:b/>
          <w:kern w:val="0"/>
          <w:szCs w:val="22"/>
          <w:lang w:eastAsia="pl-PL"/>
          <w14:ligatures w14:val="none"/>
        </w:rPr>
        <w:t xml:space="preserve">ZAŁĄCZNIK NR </w:t>
      </w:r>
      <w:r>
        <w:rPr>
          <w:rFonts w:eastAsia="Times New Roman"/>
          <w:b/>
          <w:kern w:val="0"/>
          <w:szCs w:val="22"/>
          <w:lang w:eastAsia="pl-PL"/>
          <w14:ligatures w14:val="none"/>
        </w:rPr>
        <w:t>2</w:t>
      </w:r>
    </w:p>
    <w:p w14:paraId="20F5AB47" w14:textId="77777777" w:rsidR="00A54CCA" w:rsidRDefault="00A54CCA" w:rsidP="00A54CCA">
      <w:pPr>
        <w:keepNext/>
        <w:suppressAutoHyphens/>
        <w:spacing w:before="240" w:after="60" w:line="240" w:lineRule="auto"/>
        <w:jc w:val="both"/>
        <w:outlineLvl w:val="1"/>
        <w:rPr>
          <w:rFonts w:eastAsia="Times New Roman"/>
          <w:b/>
          <w:bCs/>
          <w:i/>
          <w:iCs/>
          <w:color w:val="000000"/>
          <w:kern w:val="0"/>
          <w:szCs w:val="22"/>
          <w14:ligatures w14:val="none"/>
        </w:rPr>
      </w:pPr>
    </w:p>
    <w:p w14:paraId="0BB87393" w14:textId="77777777" w:rsidR="00A54CCA" w:rsidRDefault="00A54CCA" w:rsidP="00A54CCA">
      <w:pPr>
        <w:keepNext/>
        <w:suppressAutoHyphens/>
        <w:spacing w:before="240" w:after="60" w:line="240" w:lineRule="auto"/>
        <w:jc w:val="both"/>
        <w:outlineLvl w:val="1"/>
        <w:rPr>
          <w:rFonts w:eastAsia="Times New Roman"/>
          <w:b/>
          <w:bCs/>
          <w:i/>
          <w:iCs/>
          <w:color w:val="000000"/>
          <w:kern w:val="0"/>
          <w:szCs w:val="22"/>
          <w14:ligatures w14:val="none"/>
        </w:rPr>
      </w:pPr>
    </w:p>
    <w:p w14:paraId="3E368B65" w14:textId="77777777" w:rsidR="00A54CCA" w:rsidRPr="002133FF" w:rsidRDefault="00A54CCA" w:rsidP="00A54CCA">
      <w:pPr>
        <w:keepNext/>
        <w:suppressAutoHyphens/>
        <w:spacing w:before="240" w:after="60" w:line="240" w:lineRule="auto"/>
        <w:jc w:val="both"/>
        <w:outlineLvl w:val="1"/>
        <w:rPr>
          <w:rFonts w:eastAsia="Times New Roman"/>
          <w:b/>
          <w:bCs/>
          <w:i/>
          <w:iCs/>
          <w:color w:val="000000"/>
          <w:kern w:val="0"/>
          <w:szCs w:val="22"/>
          <w14:ligatures w14:val="none"/>
        </w:rPr>
      </w:pPr>
      <w:r w:rsidRPr="002133FF">
        <w:rPr>
          <w:rFonts w:eastAsia="Times New Roman"/>
          <w:b/>
          <w:bCs/>
          <w:i/>
          <w:iCs/>
          <w:color w:val="000000"/>
          <w:kern w:val="0"/>
          <w:szCs w:val="22"/>
          <w14:ligatures w14:val="none"/>
        </w:rPr>
        <w:t xml:space="preserve">Klauzula informacyjna w związku z przetwarzaniem danych osobowych </w:t>
      </w:r>
    </w:p>
    <w:p w14:paraId="4D8E75FC" w14:textId="77777777" w:rsidR="00A54CCA" w:rsidRPr="002133FF" w:rsidRDefault="00A54CCA" w:rsidP="00A54CCA">
      <w:pPr>
        <w:spacing w:line="256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</w:p>
    <w:p w14:paraId="6D512BA5" w14:textId="77777777" w:rsidR="00A54CCA" w:rsidRPr="002133FF" w:rsidRDefault="00A54CCA" w:rsidP="00A54CCA">
      <w:pPr>
        <w:spacing w:line="256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2133FF">
        <w:rPr>
          <w:rFonts w:eastAsia="Calibri"/>
          <w:color w:val="000000"/>
          <w:kern w:val="0"/>
          <w:szCs w:val="22"/>
          <w14:ligatures w14:val="none"/>
        </w:rPr>
        <w:t xml:space="preserve">Zgodnie z art. 13 Rozporządzenia Parlamentu Europejskiego i Rady (UE) 2016/679 </w:t>
      </w:r>
      <w:r w:rsidRPr="002133FF">
        <w:rPr>
          <w:rFonts w:eastAsia="Calibri"/>
          <w:color w:val="000000"/>
          <w:kern w:val="0"/>
          <w:szCs w:val="22"/>
          <w14:ligatures w14:val="none"/>
        </w:rPr>
        <w:br/>
        <w:t xml:space="preserve">z dnia 27 kwietnia 2016 r. w sprawie ochrony osób fizycznych w związku z przetwarzaniem danych osobowych i w sprawie swobodnego przepływu takich danych oraz uchylenia dyrektywy 95/46/WE – ogólne rozporządzenie o ochronie danych (Dz. Urz. UE L 119 z dn. 04.05.2016 r.) informuję, że: </w:t>
      </w:r>
    </w:p>
    <w:p w14:paraId="5E0456BF" w14:textId="77777777" w:rsidR="00A54CCA" w:rsidRPr="002133FF" w:rsidRDefault="00A54CCA" w:rsidP="00A54C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2133FF">
        <w:rPr>
          <w:rFonts w:eastAsia="Calibri"/>
          <w:color w:val="000000"/>
          <w:kern w:val="0"/>
          <w:szCs w:val="22"/>
          <w14:ligatures w14:val="none"/>
        </w:rPr>
        <w:t>Administratorem danych osobowych jest Powiatowy Urząd Pracy w Braniewie,</w:t>
      </w:r>
      <w:r w:rsidRPr="002133FF">
        <w:rPr>
          <w:rFonts w:eastAsia="Calibri"/>
          <w:color w:val="000000"/>
          <w:kern w:val="0"/>
          <w:szCs w:val="22"/>
          <w14:ligatures w14:val="none"/>
        </w:rPr>
        <w:br/>
        <w:t>ul. Kościuszki 118, 14-500 Braniewo, tel. 55 644 32 22, faks 55 644 32 24,</w:t>
      </w:r>
      <w:r w:rsidRPr="002133FF">
        <w:rPr>
          <w:rFonts w:eastAsia="Calibri"/>
          <w:color w:val="000000"/>
          <w:kern w:val="0"/>
          <w:szCs w:val="22"/>
          <w14:ligatures w14:val="none"/>
        </w:rPr>
        <w:br/>
        <w:t>e-mail: olbr@praca.gov.pl lub sekretariat@pupbraniewo.pl</w:t>
      </w:r>
    </w:p>
    <w:p w14:paraId="6780B653" w14:textId="77777777" w:rsidR="00A54CCA" w:rsidRPr="002133FF" w:rsidRDefault="00A54CCA" w:rsidP="00A54C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2133FF">
        <w:rPr>
          <w:rFonts w:eastAsia="Calibri"/>
          <w:color w:val="000000"/>
          <w:kern w:val="0"/>
          <w:szCs w:val="22"/>
          <w14:ligatures w14:val="none"/>
        </w:rPr>
        <w:t>Kontakt do inspektora ochrony danych – iod@pupbraniewo.pl</w:t>
      </w:r>
    </w:p>
    <w:p w14:paraId="4FDF7F4B" w14:textId="77777777" w:rsidR="00A54CCA" w:rsidRPr="002133FF" w:rsidRDefault="00A54CCA" w:rsidP="00A54C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2133FF">
        <w:rPr>
          <w:rFonts w:eastAsia="Calibri"/>
          <w:color w:val="000000"/>
          <w:kern w:val="0"/>
          <w:szCs w:val="22"/>
          <w14:ligatures w14:val="none"/>
        </w:rPr>
        <w:t>Dane są przetwarzane przez Powiatowy Urząd Pracy w Braniewie wyłącznie dla celów wynikających z przepisów prawa.</w:t>
      </w:r>
    </w:p>
    <w:p w14:paraId="4C2344B9" w14:textId="77777777" w:rsidR="00A54CCA" w:rsidRPr="002133FF" w:rsidRDefault="00A54CCA" w:rsidP="00A54C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2133FF">
        <w:rPr>
          <w:rFonts w:eastAsia="Calibri"/>
          <w:color w:val="000000"/>
          <w:kern w:val="0"/>
          <w:szCs w:val="22"/>
          <w14:ligatures w14:val="none"/>
        </w:rPr>
        <w:t>Odbiorcami danych osobowych będą wyłącznie podmioty uprawnione do uzyskania danych osobowych na podstawie obowiązujących przepisów prawa.</w:t>
      </w:r>
    </w:p>
    <w:p w14:paraId="00105D4E" w14:textId="77777777" w:rsidR="00A54CCA" w:rsidRPr="002133FF" w:rsidRDefault="00A54CCA" w:rsidP="00A54C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2133FF">
        <w:rPr>
          <w:rFonts w:eastAsia="Calibri"/>
          <w:color w:val="000000"/>
          <w:kern w:val="0"/>
          <w:szCs w:val="22"/>
          <w14:ligatures w14:val="none"/>
        </w:rPr>
        <w:t>Dane osobowe będą przechowywane zgodnie z okresem wskazanym w przepisach prawa.</w:t>
      </w:r>
    </w:p>
    <w:p w14:paraId="0ED822A0" w14:textId="77777777" w:rsidR="00A54CCA" w:rsidRPr="002133FF" w:rsidRDefault="00A54CCA" w:rsidP="00A54C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2133FF">
        <w:rPr>
          <w:rFonts w:eastAsia="Calibri"/>
          <w:color w:val="000000"/>
          <w:kern w:val="0"/>
          <w:szCs w:val="22"/>
          <w14:ligatures w14:val="none"/>
        </w:rPr>
        <w:t>Osoba, której dane dotyczą ma prawo do żądania od administratora dostępu do danych osobowych, ich sprostowania, usunięcia lub ograniczenia przetwarzania, lub prawo do wniesienia sprzeciwu wobec przetwarzania, a także prawo do cofnięcia zgody, jeżeli przetwarzanie odbywa się na podstawie zgody.</w:t>
      </w:r>
    </w:p>
    <w:p w14:paraId="14B50AD4" w14:textId="77777777" w:rsidR="00A54CCA" w:rsidRPr="002133FF" w:rsidRDefault="00A54CCA" w:rsidP="00A54C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2133FF">
        <w:rPr>
          <w:rFonts w:eastAsia="Calibri"/>
          <w:color w:val="000000"/>
          <w:kern w:val="0"/>
          <w:szCs w:val="22"/>
          <w14:ligatures w14:val="none"/>
        </w:rPr>
        <w:t>Osoba, której dane dotyczą ma prawo do wniesienia skargi do organu nadzorczego, którym jest Prezes Urzędu Ochrony Danych Osobowych.</w:t>
      </w:r>
    </w:p>
    <w:p w14:paraId="006D18B7" w14:textId="77777777" w:rsidR="00A54CCA" w:rsidRPr="002133FF" w:rsidRDefault="00A54CCA" w:rsidP="00A54C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2133FF">
        <w:rPr>
          <w:rFonts w:eastAsia="Calibri"/>
          <w:color w:val="000000"/>
          <w:kern w:val="0"/>
          <w:szCs w:val="22"/>
          <w14:ligatures w14:val="none"/>
        </w:rPr>
        <w:t>Podanie danych osobowych jest obowiązkowe ze względu na przepisy prawa.</w:t>
      </w:r>
    </w:p>
    <w:p w14:paraId="7459E084" w14:textId="77777777" w:rsidR="00A54CCA" w:rsidRDefault="00A54CCA" w:rsidP="00A54CCA">
      <w:r>
        <w:br w:type="page"/>
      </w:r>
    </w:p>
    <w:p w14:paraId="67597B08" w14:textId="1073C247" w:rsidR="00ED0A6C" w:rsidRPr="00ED0A6C" w:rsidRDefault="00ED0A6C" w:rsidP="00ED0A6C">
      <w:pPr>
        <w:suppressAutoHyphens/>
        <w:spacing w:after="0" w:line="240" w:lineRule="auto"/>
        <w:jc w:val="right"/>
        <w:rPr>
          <w:rFonts w:eastAsia="Times New Roman"/>
          <w:b/>
          <w:kern w:val="0"/>
          <w:szCs w:val="22"/>
          <w:lang w:eastAsia="pl-PL"/>
          <w14:ligatures w14:val="none"/>
        </w:rPr>
      </w:pPr>
      <w:r w:rsidRPr="00ED0A6C">
        <w:rPr>
          <w:rFonts w:eastAsia="Times New Roman"/>
          <w:b/>
          <w:kern w:val="0"/>
          <w:szCs w:val="22"/>
          <w:lang w:eastAsia="pl-PL"/>
          <w14:ligatures w14:val="none"/>
        </w:rPr>
        <w:lastRenderedPageBreak/>
        <w:t xml:space="preserve">ZAŁĄCZNIK NR </w:t>
      </w:r>
      <w:r w:rsidR="00A54CCA">
        <w:rPr>
          <w:rFonts w:eastAsia="Times New Roman"/>
          <w:b/>
          <w:kern w:val="0"/>
          <w:szCs w:val="22"/>
          <w:lang w:eastAsia="pl-PL"/>
          <w14:ligatures w14:val="none"/>
        </w:rPr>
        <w:t>3</w:t>
      </w:r>
    </w:p>
    <w:p w14:paraId="04D2D659" w14:textId="77777777" w:rsidR="009E6EE1" w:rsidRDefault="009E6EE1" w:rsidP="009E6EE1">
      <w:pPr>
        <w:suppressAutoHyphens/>
        <w:autoSpaceDE w:val="0"/>
        <w:spacing w:after="0" w:line="240" w:lineRule="auto"/>
        <w:jc w:val="both"/>
        <w:rPr>
          <w:rFonts w:eastAsia="Times New Roman"/>
          <w:b/>
          <w:kern w:val="0"/>
          <w:sz w:val="20"/>
          <w:lang w:eastAsia="ar-SA"/>
          <w14:ligatures w14:val="none"/>
        </w:rPr>
      </w:pPr>
    </w:p>
    <w:p w14:paraId="4416342A" w14:textId="72268D07" w:rsidR="001D05CB" w:rsidRPr="00DC01AE" w:rsidRDefault="00C74004" w:rsidP="00C74004">
      <w:pPr>
        <w:suppressAutoHyphens/>
        <w:autoSpaceDE w:val="0"/>
        <w:spacing w:after="0" w:line="240" w:lineRule="auto"/>
        <w:jc w:val="both"/>
        <w:rPr>
          <w:rFonts w:eastAsia="Times New Roman"/>
          <w:bCs/>
          <w:i/>
          <w:iCs/>
          <w:kern w:val="0"/>
          <w:sz w:val="18"/>
          <w:szCs w:val="18"/>
          <w:lang w:eastAsia="ar-SA"/>
          <w14:ligatures w14:val="none"/>
        </w:rPr>
      </w:pPr>
      <w:r w:rsidRPr="00DC01AE">
        <w:rPr>
          <w:i/>
          <w:iCs/>
          <w:sz w:val="18"/>
          <w:szCs w:val="18"/>
        </w:rPr>
        <w:t xml:space="preserve">Oświadczenie o pomocy publicznej </w:t>
      </w:r>
      <w:r w:rsidR="001D05CB" w:rsidRPr="00DC01AE">
        <w:rPr>
          <w:i/>
          <w:iCs/>
          <w:sz w:val="18"/>
          <w:szCs w:val="18"/>
        </w:rPr>
        <w:t xml:space="preserve">(poniżej) </w:t>
      </w:r>
      <w:r w:rsidRPr="00DC01AE">
        <w:rPr>
          <w:i/>
          <w:iCs/>
          <w:sz w:val="18"/>
          <w:szCs w:val="18"/>
        </w:rPr>
        <w:t xml:space="preserve">wypełniają </w:t>
      </w:r>
      <w:r w:rsidR="001D05CB" w:rsidRPr="00DC01AE">
        <w:rPr>
          <w:i/>
          <w:iCs/>
          <w:sz w:val="18"/>
          <w:szCs w:val="18"/>
        </w:rPr>
        <w:t>podmioty prowadzące DPS</w:t>
      </w:r>
      <w:r w:rsidRPr="00DC01AE">
        <w:rPr>
          <w:i/>
          <w:iCs/>
          <w:sz w:val="18"/>
          <w:szCs w:val="18"/>
        </w:rPr>
        <w:t xml:space="preserve"> lub </w:t>
      </w:r>
      <w:r w:rsidR="001D05CB" w:rsidRPr="00DC01AE">
        <w:rPr>
          <w:rFonts w:eastAsia="Times New Roman"/>
          <w:i/>
          <w:iCs/>
          <w:kern w:val="0"/>
          <w:sz w:val="18"/>
          <w:szCs w:val="18"/>
          <w:lang w:eastAsia="ar-SA"/>
          <w14:ligatures w14:val="none"/>
        </w:rPr>
        <w:t xml:space="preserve">jednostki organizacyjne </w:t>
      </w:r>
      <w:proofErr w:type="spellStart"/>
      <w:r w:rsidR="001D05CB" w:rsidRPr="00DC01AE">
        <w:rPr>
          <w:rFonts w:eastAsia="Times New Roman"/>
          <w:i/>
          <w:iCs/>
          <w:kern w:val="0"/>
          <w:sz w:val="18"/>
          <w:szCs w:val="18"/>
          <w:lang w:eastAsia="ar-SA"/>
          <w14:ligatures w14:val="none"/>
        </w:rPr>
        <w:t>WRiPZ</w:t>
      </w:r>
      <w:proofErr w:type="spellEnd"/>
      <w:r w:rsidR="001D05CB" w:rsidRPr="00DC01AE">
        <w:rPr>
          <w:rFonts w:eastAsia="Times New Roman"/>
          <w:b/>
          <w:i/>
          <w:iCs/>
          <w:kern w:val="0"/>
          <w:sz w:val="18"/>
          <w:szCs w:val="18"/>
          <w:lang w:eastAsia="ar-SA"/>
          <w14:ligatures w14:val="none"/>
        </w:rPr>
        <w:t xml:space="preserve"> </w:t>
      </w:r>
      <w:r w:rsidR="001D05CB" w:rsidRPr="00DC01AE">
        <w:rPr>
          <w:rFonts w:eastAsia="Times New Roman"/>
          <w:bCs/>
          <w:i/>
          <w:iCs/>
          <w:kern w:val="0"/>
          <w:sz w:val="18"/>
          <w:szCs w:val="18"/>
          <w:lang w:eastAsia="ar-SA"/>
          <w14:ligatures w14:val="none"/>
        </w:rPr>
        <w:t>prowadzące działalność gospodarczą, o której mowa</w:t>
      </w:r>
      <w:r w:rsidR="001D05CB" w:rsidRPr="00DC01AE">
        <w:rPr>
          <w:rFonts w:eastAsia="Times New Roman"/>
          <w:b/>
          <w:i/>
          <w:iCs/>
          <w:kern w:val="0"/>
          <w:sz w:val="18"/>
          <w:szCs w:val="18"/>
          <w:lang w:eastAsia="ar-SA"/>
          <w14:ligatures w14:val="none"/>
        </w:rPr>
        <w:t xml:space="preserve"> </w:t>
      </w:r>
      <w:r w:rsidR="001D05CB" w:rsidRPr="00DC01AE">
        <w:rPr>
          <w:rFonts w:eastAsia="Times New Roman"/>
          <w:bCs/>
          <w:i/>
          <w:iCs/>
          <w:kern w:val="0"/>
          <w:sz w:val="18"/>
          <w:szCs w:val="18"/>
          <w:lang w:eastAsia="ar-SA"/>
          <w14:ligatures w14:val="none"/>
        </w:rPr>
        <w:t xml:space="preserve">art. 2 ust 17 ustawy z dnia 30 kwietnia 2004 r. o postępowaniu </w:t>
      </w:r>
      <w:r w:rsidR="00DC01AE">
        <w:rPr>
          <w:rFonts w:eastAsia="Times New Roman"/>
          <w:bCs/>
          <w:i/>
          <w:iCs/>
          <w:kern w:val="0"/>
          <w:sz w:val="18"/>
          <w:szCs w:val="18"/>
          <w:lang w:eastAsia="ar-SA"/>
          <w14:ligatures w14:val="none"/>
        </w:rPr>
        <w:br/>
      </w:r>
      <w:r w:rsidR="001D05CB" w:rsidRPr="00DC01AE">
        <w:rPr>
          <w:rFonts w:eastAsia="Times New Roman"/>
          <w:bCs/>
          <w:i/>
          <w:iCs/>
          <w:kern w:val="0"/>
          <w:sz w:val="18"/>
          <w:szCs w:val="18"/>
          <w:lang w:eastAsia="ar-SA"/>
          <w14:ligatures w14:val="none"/>
        </w:rPr>
        <w:t>w sprawach dotyczących pomocy publiczne.</w:t>
      </w:r>
    </w:p>
    <w:p w14:paraId="76576935" w14:textId="77777777" w:rsidR="00640610" w:rsidRDefault="00640610" w:rsidP="00C74004">
      <w:pPr>
        <w:suppressAutoHyphens/>
        <w:autoSpaceDE w:val="0"/>
        <w:spacing w:after="0" w:line="240" w:lineRule="auto"/>
        <w:jc w:val="both"/>
        <w:rPr>
          <w:rFonts w:eastAsia="Times New Roman"/>
          <w:bCs/>
          <w:i/>
          <w:iCs/>
          <w:kern w:val="0"/>
          <w:szCs w:val="22"/>
          <w:lang w:eastAsia="ar-SA"/>
          <w14:ligatures w14:val="non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59"/>
        <w:gridCol w:w="8008"/>
      </w:tblGrid>
      <w:tr w:rsidR="00640610" w14:paraId="1D2C5819" w14:textId="77777777" w:rsidTr="00DC01AE">
        <w:trPr>
          <w:trHeight w:val="815"/>
        </w:trPr>
        <w:tc>
          <w:tcPr>
            <w:tcW w:w="9067" w:type="dxa"/>
            <w:gridSpan w:val="2"/>
          </w:tcPr>
          <w:p w14:paraId="7625A4B3" w14:textId="2B056801" w:rsidR="00DC01AE" w:rsidRDefault="00640610" w:rsidP="00DC01AE">
            <w:pPr>
              <w:suppressAutoHyphens/>
              <w:autoSpaceDE w:val="0"/>
              <w:spacing w:before="240"/>
              <w:jc w:val="center"/>
              <w:rPr>
                <w:rFonts w:eastAsia="Times New Roman"/>
                <w:bCs/>
                <w:i/>
                <w:iCs/>
                <w:kern w:val="0"/>
                <w:szCs w:val="22"/>
                <w:lang w:eastAsia="ar-SA"/>
                <w14:ligatures w14:val="none"/>
              </w:rPr>
            </w:pPr>
            <w:r w:rsidRPr="00512F28">
              <w:rPr>
                <w:rFonts w:eastAsia="Times New Roman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Oświadczenie o wysokości uzyskanej pomocy de </w:t>
            </w:r>
            <w:proofErr w:type="spellStart"/>
            <w:r w:rsidRPr="00512F28">
              <w:rPr>
                <w:rFonts w:eastAsia="Times New Roman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minimis</w:t>
            </w:r>
            <w:proofErr w:type="spellEnd"/>
          </w:p>
        </w:tc>
      </w:tr>
      <w:tr w:rsidR="00640610" w14:paraId="2E607B28" w14:textId="77777777" w:rsidTr="00DC01AE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3C6E4E" w14:textId="32FB48A2" w:rsidR="00640610" w:rsidRDefault="00640610" w:rsidP="00640610">
            <w:pPr>
              <w:suppressAutoHyphens/>
              <w:autoSpaceDE w:val="0"/>
              <w:rPr>
                <w:rFonts w:eastAsia="Times New Roman"/>
                <w:bCs/>
                <w:i/>
                <w:iCs/>
                <w:kern w:val="0"/>
                <w:szCs w:val="22"/>
                <w:lang w:eastAsia="ar-SA"/>
                <w14:ligatures w14:val="none"/>
              </w:rPr>
            </w:pPr>
            <w:r w:rsidRPr="00640610">
              <w:rPr>
                <w:rFonts w:eastAsia="Times New Roman" w:cs="Calibri"/>
                <w:b/>
                <w:bCs/>
                <w:kern w:val="0"/>
                <w:sz w:val="20"/>
                <w:lang w:eastAsia="pl-PL"/>
                <w14:ligatures w14:val="none"/>
              </w:rPr>
              <w:t xml:space="preserve">Podstawa prawna: art. 7 ust. 4 Rozporządzenia Komisji (UE) nr 2023/2831z dnia 13 grudnia 2023 r. w sprawie stosowania art. 107 i 108 Traktatu o funkcjonowaniu Unii Europejskiej do pomocy de </w:t>
            </w:r>
            <w:proofErr w:type="spellStart"/>
            <w:r w:rsidRPr="00640610">
              <w:rPr>
                <w:rFonts w:eastAsia="Times New Roman" w:cs="Calibri"/>
                <w:b/>
                <w:bCs/>
                <w:kern w:val="0"/>
                <w:sz w:val="20"/>
                <w:lang w:eastAsia="pl-PL"/>
                <w14:ligatures w14:val="none"/>
              </w:rPr>
              <w:t>minimis</w:t>
            </w:r>
            <w:proofErr w:type="spellEnd"/>
            <w:r w:rsidRPr="00640610">
              <w:rPr>
                <w:rFonts w:eastAsia="Times New Roman" w:cs="Calibri"/>
                <w:b/>
                <w:bCs/>
                <w:kern w:val="0"/>
                <w:sz w:val="20"/>
                <w:lang w:eastAsia="pl-PL"/>
                <w14:ligatures w14:val="none"/>
              </w:rPr>
              <w:t xml:space="preserve"> (Dz. Urz. UE L 2023/2831 z 15.12.2023:</w:t>
            </w:r>
            <w:r w:rsidRPr="00640610">
              <w:rPr>
                <w:rFonts w:eastAsia="Times New Roman" w:cs="Calibri"/>
                <w:b/>
                <w:bCs/>
                <w:kern w:val="0"/>
                <w:sz w:val="20"/>
                <w:lang w:eastAsia="pl-PL"/>
                <w14:ligatures w14:val="none"/>
              </w:rPr>
              <w:br/>
            </w:r>
            <w:r w:rsidRPr="00640610">
              <w:rPr>
                <w:rFonts w:eastAsia="Times New Roman" w:cs="Calibri"/>
                <w:i/>
                <w:iCs/>
                <w:kern w:val="0"/>
                <w:sz w:val="20"/>
                <w:lang w:eastAsia="pl-PL"/>
                <w14:ligatures w14:val="none"/>
              </w:rPr>
              <w:t xml:space="preserve">"(...) Przed przyznaniem pomocy państwo członkowskie uzyskuje od zainteresowanego przedsiębiorstwa oświadczenie, w formie pisemnej lub elektronicznej, na temat wszelkiej innej otrzymanej pomocy de </w:t>
            </w:r>
            <w:proofErr w:type="spellStart"/>
            <w:r w:rsidRPr="00640610">
              <w:rPr>
                <w:rFonts w:eastAsia="Times New Roman" w:cs="Calibri"/>
                <w:i/>
                <w:iCs/>
                <w:kern w:val="0"/>
                <w:sz w:val="20"/>
                <w:lang w:eastAsia="pl-PL"/>
                <w14:ligatures w14:val="none"/>
              </w:rPr>
              <w:t>minimis</w:t>
            </w:r>
            <w:proofErr w:type="spellEnd"/>
            <w:r w:rsidRPr="00640610">
              <w:rPr>
                <w:rFonts w:eastAsia="Times New Roman" w:cs="Calibri"/>
                <w:i/>
                <w:iCs/>
                <w:kern w:val="0"/>
                <w:sz w:val="20"/>
                <w:lang w:eastAsia="pl-PL"/>
                <w14:ligatures w14:val="none"/>
              </w:rPr>
              <w:t xml:space="preserve">, w odniesieniu do której niniejsze rozporządzenie lub inne rozporządzenia dotyczące pomocy de </w:t>
            </w:r>
            <w:proofErr w:type="spellStart"/>
            <w:r w:rsidRPr="00640610">
              <w:rPr>
                <w:rFonts w:eastAsia="Times New Roman" w:cs="Calibri"/>
                <w:i/>
                <w:iCs/>
                <w:kern w:val="0"/>
                <w:sz w:val="20"/>
                <w:lang w:eastAsia="pl-PL"/>
                <w14:ligatures w14:val="none"/>
              </w:rPr>
              <w:t>minimis</w:t>
            </w:r>
            <w:proofErr w:type="spellEnd"/>
            <w:r w:rsidRPr="00640610">
              <w:rPr>
                <w:rFonts w:eastAsia="Times New Roman" w:cs="Calibri"/>
                <w:i/>
                <w:iCs/>
                <w:kern w:val="0"/>
                <w:sz w:val="20"/>
                <w:lang w:eastAsia="pl-PL"/>
                <w14:ligatures w14:val="none"/>
              </w:rPr>
              <w:t xml:space="preserve"> mają zastosowanie przez okres 3 lat."</w:t>
            </w:r>
          </w:p>
        </w:tc>
      </w:tr>
      <w:tr w:rsidR="00640610" w:rsidRPr="00DC01AE" w14:paraId="245FB289" w14:textId="77777777" w:rsidTr="00DC01A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178AF" w14:textId="6F521CEB" w:rsidR="00640610" w:rsidRPr="00DC01AE" w:rsidRDefault="00640610" w:rsidP="00C74004">
            <w:pPr>
              <w:suppressAutoHyphens/>
              <w:autoSpaceDE w:val="0"/>
              <w:jc w:val="both"/>
              <w:rPr>
                <w:rFonts w:eastAsia="Times New Roman"/>
                <w:i/>
                <w:iCs/>
                <w:kern w:val="0"/>
                <w:szCs w:val="22"/>
                <w:lang w:eastAsia="ar-SA"/>
                <w14:ligatures w14:val="none"/>
              </w:rPr>
            </w:pPr>
            <w:r w:rsidRPr="00DC01AE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Informacje dotyczące podmiotu któremu ma być udzielona pomoc de </w:t>
            </w:r>
            <w:proofErr w:type="spellStart"/>
            <w:r w:rsidRPr="00DC01AE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>minimis</w:t>
            </w:r>
            <w:proofErr w:type="spellEnd"/>
            <w:r w:rsidRPr="00DC01AE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640610" w:rsidRPr="00DC01AE" w14:paraId="68B6B0B6" w14:textId="77777777" w:rsidTr="00DC01AE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E6E6" w14:textId="2F57BB0F" w:rsidR="00640610" w:rsidRPr="00DC01AE" w:rsidRDefault="00640610" w:rsidP="00640610">
            <w:pPr>
              <w:suppressAutoHyphens/>
              <w:autoSpaceDE w:val="0"/>
              <w:spacing w:before="240"/>
              <w:jc w:val="both"/>
              <w:rPr>
                <w:rFonts w:eastAsia="Times New Roman"/>
                <w:i/>
                <w:iCs/>
                <w:kern w:val="0"/>
                <w:szCs w:val="22"/>
                <w:lang w:eastAsia="ar-SA"/>
                <w14:ligatures w14:val="none"/>
              </w:rPr>
            </w:pPr>
            <w:r w:rsidRPr="00DC01AE">
              <w:rPr>
                <w:rFonts w:eastAsia="Times New Roman" w:cs="Calibri"/>
                <w:kern w:val="0"/>
                <w:sz w:val="20"/>
                <w:lang w:eastAsia="pl-PL"/>
                <w14:ligatures w14:val="none"/>
              </w:rPr>
              <w:t>1) Identyfikator podatkowy NIP podmiotu ……………………………………………………….</w:t>
            </w:r>
          </w:p>
        </w:tc>
      </w:tr>
      <w:tr w:rsidR="00640610" w:rsidRPr="00DC01AE" w14:paraId="5856D24A" w14:textId="77777777" w:rsidTr="00DC01AE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627EF" w14:textId="5D946ABD" w:rsidR="00640610" w:rsidRPr="00DC01AE" w:rsidRDefault="00640610" w:rsidP="00640610">
            <w:pPr>
              <w:suppressAutoHyphens/>
              <w:autoSpaceDE w:val="0"/>
              <w:spacing w:before="240"/>
              <w:jc w:val="both"/>
              <w:rPr>
                <w:rFonts w:eastAsia="Times New Roman"/>
                <w:i/>
                <w:iCs/>
                <w:kern w:val="0"/>
                <w:szCs w:val="22"/>
                <w:lang w:eastAsia="ar-SA"/>
                <w14:ligatures w14:val="none"/>
              </w:rPr>
            </w:pPr>
            <w:r w:rsidRPr="00DC01AE">
              <w:rPr>
                <w:rFonts w:eastAsia="Times New Roman" w:cs="Calibri"/>
                <w:kern w:val="0"/>
                <w:sz w:val="20"/>
                <w:lang w:eastAsia="pl-PL"/>
                <w14:ligatures w14:val="none"/>
              </w:rPr>
              <w:t>2) Imię i nazwisko albo nazwa podmiotu ………………………………………………………………………………………..………</w:t>
            </w:r>
          </w:p>
        </w:tc>
      </w:tr>
      <w:tr w:rsidR="00640610" w:rsidRPr="00DC01AE" w14:paraId="53BDBAA4" w14:textId="77777777" w:rsidTr="00DC01AE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22F" w14:textId="77777777" w:rsidR="00640610" w:rsidRPr="00DC01AE" w:rsidRDefault="00640610" w:rsidP="00640610">
            <w:pPr>
              <w:suppressAutoHyphens/>
              <w:autoSpaceDE w:val="0"/>
              <w:spacing w:before="240"/>
              <w:jc w:val="both"/>
              <w:rPr>
                <w:rFonts w:eastAsia="Times New Roman" w:cs="Calibri"/>
                <w:kern w:val="0"/>
                <w:sz w:val="20"/>
                <w:lang w:eastAsia="pl-PL"/>
                <w14:ligatures w14:val="none"/>
              </w:rPr>
            </w:pPr>
            <w:r w:rsidRPr="00DC01AE">
              <w:rPr>
                <w:rFonts w:eastAsia="Times New Roman" w:cs="Calibri"/>
                <w:kern w:val="0"/>
                <w:sz w:val="20"/>
                <w:lang w:eastAsia="pl-PL"/>
                <w14:ligatures w14:val="none"/>
              </w:rPr>
              <w:t>3) Adres miejsca zamieszkania albo adres siedziby podmiotu …………………………………………………………………..</w:t>
            </w:r>
          </w:p>
          <w:p w14:paraId="1FF6A251" w14:textId="496AFBD7" w:rsidR="00640610" w:rsidRPr="00DC01AE" w:rsidRDefault="00640610" w:rsidP="00640610">
            <w:pPr>
              <w:suppressAutoHyphens/>
              <w:autoSpaceDE w:val="0"/>
              <w:spacing w:before="240"/>
              <w:jc w:val="both"/>
              <w:rPr>
                <w:rFonts w:eastAsia="Times New Roman" w:cs="Calibri"/>
                <w:kern w:val="0"/>
                <w:sz w:val="20"/>
                <w:lang w:eastAsia="pl-PL"/>
                <w14:ligatures w14:val="none"/>
              </w:rPr>
            </w:pPr>
            <w:r w:rsidRPr="00DC01AE">
              <w:rPr>
                <w:rFonts w:eastAsia="Times New Roman" w:cs="Calibri"/>
                <w:kern w:val="0"/>
                <w:sz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610" w14:paraId="7A3BE278" w14:textId="77777777" w:rsidTr="00DC01A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69E8B" w14:textId="1FF9360E" w:rsidR="00640610" w:rsidRDefault="00640610" w:rsidP="00DC01AE">
            <w:pPr>
              <w:suppressAutoHyphens/>
              <w:autoSpaceDE w:val="0"/>
              <w:spacing w:before="240"/>
              <w:jc w:val="both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Oświadczam że:</w:t>
            </w:r>
          </w:p>
          <w:p w14:paraId="2079C309" w14:textId="6219116D" w:rsidR="005D0E8A" w:rsidRPr="005D0E8A" w:rsidRDefault="005D0E8A" w:rsidP="00C74004">
            <w:pPr>
              <w:suppressAutoHyphens/>
              <w:autoSpaceDE w:val="0"/>
              <w:jc w:val="both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1AE" w14:paraId="75A472C0" w14:textId="283849D9" w:rsidTr="00DC01AE"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258C5" w14:textId="2CD8749B" w:rsidR="00640610" w:rsidRPr="00640610" w:rsidRDefault="00640610" w:rsidP="00640610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eastAsia="Times New Roman" w:cs="Calibri"/>
                <w:b/>
                <w:bCs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C42B5" w14:textId="492CF4A4" w:rsidR="00640610" w:rsidRDefault="00640610" w:rsidP="00640610">
            <w:pPr>
              <w:suppressAutoHyphens/>
              <w:autoSpaceDE w:val="0"/>
              <w:ind w:left="360"/>
              <w:jc w:val="both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0610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 okresie trzech poprzedzających lat nie uzyskałem pomocy de </w:t>
            </w:r>
            <w:proofErr w:type="spellStart"/>
            <w:r w:rsidRPr="00640610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minimis</w:t>
            </w:r>
            <w:proofErr w:type="spellEnd"/>
            <w:r w:rsidRPr="00640610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40610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oraz pomocy de </w:t>
            </w:r>
            <w:proofErr w:type="spellStart"/>
            <w:r w:rsidRPr="00640610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minimis</w:t>
            </w:r>
            <w:proofErr w:type="spellEnd"/>
            <w:r w:rsidRPr="00640610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w rolnictwie lub rybołówstwie</w:t>
            </w:r>
            <w:r w:rsid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  <w:p w14:paraId="1275CE3F" w14:textId="06FE19BB" w:rsidR="005D0E8A" w:rsidRPr="00640610" w:rsidRDefault="005D0E8A" w:rsidP="00640610">
            <w:pPr>
              <w:suppressAutoHyphens/>
              <w:autoSpaceDE w:val="0"/>
              <w:ind w:left="360"/>
              <w:jc w:val="both"/>
              <w:rPr>
                <w:rFonts w:eastAsia="Times New Roman" w:cs="Calibri"/>
                <w:b/>
                <w:bCs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640610" w14:paraId="25356A84" w14:textId="197F57DF" w:rsidTr="00DC01AE">
        <w:trPr>
          <w:trHeight w:val="154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1EFB4" w14:textId="7032C1B0" w:rsidR="00640610" w:rsidRPr="00640610" w:rsidRDefault="00640610" w:rsidP="00640610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eastAsia="Times New Roman" w:cs="Calibri"/>
                <w:b/>
                <w:bCs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19710" w14:textId="77777777" w:rsidR="00640610" w:rsidRDefault="00640610" w:rsidP="00640610">
            <w:pPr>
              <w:suppressAutoHyphens/>
              <w:autoSpaceDE w:val="0"/>
              <w:ind w:left="360"/>
              <w:jc w:val="both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0610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 </w:t>
            </w:r>
            <w:r w:rsidRP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okresie trzech poprzedzających lat uzyskałem pomocy de </w:t>
            </w:r>
            <w:proofErr w:type="spellStart"/>
            <w:r w:rsidRP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minimis</w:t>
            </w:r>
            <w:proofErr w:type="spellEnd"/>
            <w:r w:rsidRP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oraz pomocy de </w:t>
            </w:r>
            <w:proofErr w:type="spellStart"/>
            <w:r w:rsidRP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minimis</w:t>
            </w:r>
            <w:proofErr w:type="spellEnd"/>
            <w:r w:rsidRP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w rolnictwie lub rybołówstwie</w:t>
            </w:r>
            <w:r w:rsidR="005D0E8A" w:rsidRP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w wysokości:</w:t>
            </w:r>
          </w:p>
          <w:p w14:paraId="7A3C4A73" w14:textId="77777777" w:rsidR="00DC01AE" w:rsidRPr="005D0E8A" w:rsidRDefault="00DC01AE" w:rsidP="00640610">
            <w:pPr>
              <w:suppressAutoHyphens/>
              <w:autoSpaceDE w:val="0"/>
              <w:ind w:left="360"/>
              <w:jc w:val="both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5E8608" w14:textId="77777777" w:rsidR="005D0E8A" w:rsidRDefault="005D0E8A" w:rsidP="005D0E8A">
            <w:pPr>
              <w:suppressAutoHyphens/>
              <w:autoSpaceDE w:val="0"/>
              <w:ind w:left="3433"/>
              <w:jc w:val="both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 PLN ……………………………………….</w:t>
            </w:r>
          </w:p>
          <w:p w14:paraId="310D1BB7" w14:textId="77777777" w:rsidR="005D0E8A" w:rsidRPr="005D0E8A" w:rsidRDefault="005D0E8A" w:rsidP="005D0E8A">
            <w:pPr>
              <w:suppressAutoHyphens/>
              <w:autoSpaceDE w:val="0"/>
              <w:ind w:left="3433"/>
              <w:jc w:val="both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D5FF51C" w14:textId="77777777" w:rsidR="005D0E8A" w:rsidRDefault="005D0E8A" w:rsidP="005D0E8A">
            <w:pPr>
              <w:suppressAutoHyphens/>
              <w:autoSpaceDE w:val="0"/>
              <w:ind w:left="3433"/>
              <w:jc w:val="both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E8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 EURO ……………………………………</w:t>
            </w:r>
          </w:p>
          <w:p w14:paraId="455ABE82" w14:textId="44E8C8AF" w:rsidR="005D0E8A" w:rsidRPr="00640610" w:rsidRDefault="005D0E8A" w:rsidP="00640610">
            <w:pPr>
              <w:suppressAutoHyphens/>
              <w:autoSpaceDE w:val="0"/>
              <w:ind w:left="360"/>
              <w:jc w:val="both"/>
              <w:rPr>
                <w:rFonts w:eastAsia="Times New Roman" w:cs="Calibri"/>
                <w:b/>
                <w:bCs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5D0E8A" w:rsidRPr="00DC01AE" w14:paraId="5A97F219" w14:textId="77777777" w:rsidTr="00DC01AE">
        <w:trPr>
          <w:trHeight w:val="139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478B8" w14:textId="5C983346" w:rsidR="005D0E8A" w:rsidRPr="00DC01AE" w:rsidRDefault="005D0E8A" w:rsidP="005D0E8A">
            <w:pPr>
              <w:suppressAutoHyphens/>
              <w:autoSpaceDE w:val="0"/>
              <w:jc w:val="both"/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1AE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zobowiązuję się do złożenia w dniu podpisania umowy dodatkowego oświadczenia  o uzyskaniu pomocy de </w:t>
            </w:r>
            <w:proofErr w:type="spellStart"/>
            <w:r w:rsidRPr="00DC01AE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>minimis</w:t>
            </w:r>
            <w:proofErr w:type="spellEnd"/>
            <w:r w:rsidR="006849B1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DC01AE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>pomocy publicznej, jeżeli w okresie od dnia złożenia wniosku do dnia podpisania umowy taką pomoc otrzymam.</w:t>
            </w:r>
          </w:p>
        </w:tc>
      </w:tr>
      <w:tr w:rsidR="00640610" w:rsidRPr="00DC01AE" w14:paraId="6B92D16C" w14:textId="77777777" w:rsidTr="00DC01AE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D21" w14:textId="77777777" w:rsidR="005D0E8A" w:rsidRPr="00DC01AE" w:rsidRDefault="00640610" w:rsidP="00C74004">
            <w:pPr>
              <w:suppressAutoHyphens/>
              <w:autoSpaceDE w:val="0"/>
              <w:jc w:val="both"/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1AE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>Oświadczam, że dane zawarte w niniejszym oświadczeniu są zgodne za stanem faktycznym</w:t>
            </w:r>
            <w:r w:rsidR="005D0E8A" w:rsidRPr="00DC01AE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49278942" w14:textId="77777777" w:rsidR="005D0E8A" w:rsidRPr="00DC01AE" w:rsidRDefault="005D0E8A" w:rsidP="00C74004">
            <w:pPr>
              <w:suppressAutoHyphens/>
              <w:autoSpaceDE w:val="0"/>
              <w:jc w:val="both"/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B898822" w14:textId="77777777" w:rsidR="005D0E8A" w:rsidRPr="00DC01AE" w:rsidRDefault="005D0E8A" w:rsidP="00C74004">
            <w:pPr>
              <w:suppressAutoHyphens/>
              <w:autoSpaceDE w:val="0"/>
              <w:jc w:val="both"/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0147329" w14:textId="67AC0393" w:rsidR="00640610" w:rsidRPr="00DC01AE" w:rsidRDefault="005D0E8A" w:rsidP="00C74004">
            <w:pPr>
              <w:suppressAutoHyphens/>
              <w:autoSpaceDE w:val="0"/>
              <w:jc w:val="both"/>
              <w:rPr>
                <w:rFonts w:eastAsia="Times New Roman" w:cs="Calibri"/>
                <w:kern w:val="0"/>
                <w:sz w:val="20"/>
                <w:lang w:eastAsia="pl-PL"/>
                <w14:ligatures w14:val="none"/>
              </w:rPr>
            </w:pPr>
            <w:r w:rsidRPr="00DC01AE">
              <w:rPr>
                <w:rFonts w:eastAsia="Times New Roman" w:cs="Calibri"/>
                <w:kern w:val="0"/>
                <w:sz w:val="24"/>
                <w:szCs w:val="24"/>
                <w:lang w:eastAsia="pl-PL"/>
                <w14:ligatures w14:val="none"/>
              </w:rPr>
              <w:t>Data …………………………………… i podpis osoby uprawnionej…………………………………………….</w:t>
            </w:r>
          </w:p>
        </w:tc>
      </w:tr>
    </w:tbl>
    <w:p w14:paraId="4E9FEB22" w14:textId="77777777" w:rsidR="00F5176E" w:rsidRPr="00F5176E" w:rsidRDefault="00F5176E" w:rsidP="00F5176E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0"/>
          <w:szCs w:val="22"/>
          <w:lang w:eastAsia="pl-PL"/>
          <w14:ligatures w14:val="none"/>
        </w:rPr>
      </w:pPr>
    </w:p>
    <w:p w14:paraId="783677FC" w14:textId="77777777" w:rsidR="007619B0" w:rsidRDefault="007619B0">
      <w:r>
        <w:br w:type="page"/>
      </w:r>
    </w:p>
    <w:p w14:paraId="6BDD0179" w14:textId="77777777" w:rsidR="005E69E6" w:rsidRDefault="005E69E6" w:rsidP="00A43A0C">
      <w:pPr>
        <w:pStyle w:val="p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Pouczenie</w:t>
      </w:r>
    </w:p>
    <w:p w14:paraId="4467CA6C" w14:textId="77777777" w:rsidR="00922DF8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E69E6">
        <w:rPr>
          <w:rFonts w:asciiTheme="minorHAnsi" w:hAnsiTheme="minorHAnsi" w:cstheme="minorHAnsi"/>
          <w:b/>
          <w:bCs/>
          <w:sz w:val="20"/>
          <w:szCs w:val="20"/>
        </w:rPr>
        <w:t>Art. 57a</w:t>
      </w:r>
      <w:r w:rsidR="005E69E6" w:rsidRPr="005E69E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E69E6" w:rsidRPr="005E69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ustawy o promocji zatrudnienia i instytucjach rynku pracy</w:t>
      </w:r>
      <w:r w:rsidR="005E69E6" w:rsidRPr="005E69E6">
        <w:rPr>
          <w:rFonts w:asciiTheme="minorHAnsi" w:hAnsiTheme="minorHAnsi" w:cstheme="minorHAnsi"/>
          <w:b/>
          <w:bCs/>
          <w:sz w:val="20"/>
          <w:szCs w:val="20"/>
        </w:rPr>
        <w:t xml:space="preserve"> (Dz. U. 2023 r. poz. 735 ze zmianami) </w:t>
      </w:r>
      <w:r w:rsidR="00922DF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AF3CBD2" w14:textId="2212C04B" w:rsidR="00A43A0C" w:rsidRPr="005E69E6" w:rsidRDefault="00922DF8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ust. </w:t>
      </w:r>
      <w:r w:rsidR="00A43A0C" w:rsidRPr="005E69E6">
        <w:rPr>
          <w:rFonts w:asciiTheme="minorHAnsi" w:hAnsiTheme="minorHAnsi" w:cstheme="minorHAnsi"/>
          <w:sz w:val="20"/>
          <w:szCs w:val="20"/>
        </w:rPr>
        <w:t>1. Starosta zwraca:</w:t>
      </w:r>
    </w:p>
    <w:p w14:paraId="35DEFF5F" w14:textId="4C85EC05" w:rsidR="00A43A0C" w:rsidRPr="005E69E6" w:rsidRDefault="00A43A0C" w:rsidP="005E69E6">
      <w:pPr>
        <w:pStyle w:val="p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1) podmiotowi prowadzącemu dom pomocy społecznej, o którym mowa w </w:t>
      </w:r>
      <w:hyperlink r:id="rId9" w:anchor="ap_57" w:tgtFrame="_blank" w:tooltip="USTAWA z dnia 12 marca 2004 r. o pomocy społecznej" w:history="1">
        <w:r w:rsidRPr="005E69E6">
          <w:rPr>
            <w:rStyle w:val="Hipercze"/>
            <w:rFonts w:asciiTheme="minorHAnsi" w:hAnsiTheme="minorHAnsi" w:cstheme="minorHAnsi"/>
            <w:sz w:val="20"/>
            <w:szCs w:val="20"/>
          </w:rPr>
          <w:t>art. 57 ust. 1 ustawy z dnia 12 marca 2004 r. o pomocy społecznej</w:t>
        </w:r>
      </w:hyperlink>
      <w:r w:rsidRPr="005E69E6">
        <w:rPr>
          <w:rFonts w:asciiTheme="minorHAnsi" w:hAnsiTheme="minorHAnsi" w:cstheme="minorHAnsi"/>
          <w:sz w:val="20"/>
          <w:szCs w:val="20"/>
        </w:rPr>
        <w:t xml:space="preserve"> (</w:t>
      </w:r>
      <w:hyperlink r:id="rId10" w:tgtFrame="_blank" w:tooltip="USTAWA z dnia 12 marca 2004 r. o pomocy społecznej" w:history="1">
        <w:r w:rsidRPr="005E69E6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Dz. U. z </w:t>
        </w:r>
        <w:r w:rsidR="00C73F18">
          <w:rPr>
            <w:rStyle w:val="Hipercze"/>
            <w:rFonts w:asciiTheme="minorHAnsi" w:hAnsiTheme="minorHAnsi" w:cstheme="minorHAnsi"/>
            <w:sz w:val="20"/>
            <w:szCs w:val="20"/>
          </w:rPr>
          <w:t>2023</w:t>
        </w:r>
        <w:r w:rsidRPr="005E69E6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 r. poz. </w:t>
        </w:r>
        <w:r w:rsidR="00C73F18">
          <w:rPr>
            <w:rStyle w:val="Hipercze"/>
            <w:rFonts w:asciiTheme="minorHAnsi" w:hAnsiTheme="minorHAnsi" w:cstheme="minorHAnsi"/>
            <w:sz w:val="20"/>
            <w:szCs w:val="20"/>
          </w:rPr>
          <w:t>901</w:t>
        </w:r>
      </w:hyperlink>
      <w:r w:rsidRPr="005E69E6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Pr="005E69E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E69E6">
        <w:rPr>
          <w:rFonts w:asciiTheme="minorHAnsi" w:hAnsiTheme="minorHAnsi" w:cstheme="minorHAnsi"/>
          <w:sz w:val="20"/>
          <w:szCs w:val="20"/>
        </w:rPr>
        <w:t xml:space="preserve">. zm.), zwanemu dalej </w:t>
      </w:r>
      <w:bookmarkStart w:id="1" w:name="_Hlk150334553"/>
      <w:r w:rsidRPr="005E69E6">
        <w:rPr>
          <w:rFonts w:asciiTheme="minorHAnsi" w:hAnsiTheme="minorHAnsi" w:cstheme="minorHAnsi"/>
          <w:sz w:val="20"/>
          <w:szCs w:val="20"/>
        </w:rPr>
        <w:t>„podmiotem prowadzącym DPS”,</w:t>
      </w:r>
      <w:bookmarkEnd w:id="1"/>
    </w:p>
    <w:p w14:paraId="46F7AF4F" w14:textId="479CBD28" w:rsidR="00A43A0C" w:rsidRPr="005E69E6" w:rsidRDefault="00A43A0C" w:rsidP="005E69E6">
      <w:pPr>
        <w:pStyle w:val="p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2) jednostce organizacyjnej wspierania rodziny i systemu pieczy zastępczej, o której mowa w </w:t>
      </w:r>
      <w:hyperlink r:id="rId11" w:anchor="ap_2" w:tgtFrame="_blank" w:tooltip="USTAWA z dnia 9 czerwca 2011 r. o wspieraniu rodziny i systemie pieczy zastępczej" w:history="1">
        <w:r w:rsidRPr="005E69E6">
          <w:rPr>
            <w:rStyle w:val="Hipercze"/>
            <w:rFonts w:asciiTheme="minorHAnsi" w:hAnsiTheme="minorHAnsi" w:cstheme="minorHAnsi"/>
            <w:sz w:val="20"/>
            <w:szCs w:val="20"/>
          </w:rPr>
          <w:t>art. 2 ust. 3 ustawy z dnia 9 czerwca 2011 r. o wspieraniu rodziny i systemie pieczy zastępczej</w:t>
        </w:r>
      </w:hyperlink>
      <w:r w:rsidRPr="005E69E6">
        <w:rPr>
          <w:rFonts w:asciiTheme="minorHAnsi" w:hAnsiTheme="minorHAnsi" w:cstheme="minorHAnsi"/>
          <w:sz w:val="20"/>
          <w:szCs w:val="20"/>
        </w:rPr>
        <w:t xml:space="preserve"> (</w:t>
      </w:r>
      <w:hyperlink r:id="rId12" w:tgtFrame="_blank" w:tooltip="USTAWA z dnia 9 czerwca 2011 r. o wspieraniu rodziny i systemie pieczy zastępczej" w:history="1">
        <w:r w:rsidRPr="005E69E6">
          <w:rPr>
            <w:rStyle w:val="Hipercze"/>
            <w:rFonts w:asciiTheme="minorHAnsi" w:hAnsiTheme="minorHAnsi" w:cstheme="minorHAnsi"/>
            <w:sz w:val="20"/>
            <w:szCs w:val="20"/>
          </w:rPr>
          <w:t>Dz. U. z 202</w:t>
        </w:r>
        <w:r w:rsidR="00C73F18">
          <w:rPr>
            <w:rStyle w:val="Hipercze"/>
            <w:rFonts w:asciiTheme="minorHAnsi" w:hAnsiTheme="minorHAnsi" w:cstheme="minorHAnsi"/>
            <w:sz w:val="20"/>
            <w:szCs w:val="20"/>
          </w:rPr>
          <w:t>3</w:t>
        </w:r>
        <w:r w:rsidRPr="005E69E6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 r. poz. </w:t>
        </w:r>
        <w:r w:rsidR="00C73F18">
          <w:rPr>
            <w:rStyle w:val="Hipercze"/>
            <w:rFonts w:asciiTheme="minorHAnsi" w:hAnsiTheme="minorHAnsi" w:cstheme="minorHAnsi"/>
            <w:sz w:val="20"/>
            <w:szCs w:val="20"/>
          </w:rPr>
          <w:t>1426</w:t>
        </w:r>
      </w:hyperlink>
      <w:r w:rsidR="00C73F18">
        <w:rPr>
          <w:rStyle w:val="Hipercze"/>
          <w:rFonts w:asciiTheme="minorHAnsi" w:hAnsiTheme="minorHAnsi" w:cstheme="minorHAnsi"/>
          <w:sz w:val="20"/>
          <w:szCs w:val="20"/>
        </w:rPr>
        <w:t xml:space="preserve"> ze zmianami</w:t>
      </w:r>
      <w:r w:rsidRPr="005E69E6">
        <w:rPr>
          <w:rFonts w:asciiTheme="minorHAnsi" w:hAnsiTheme="minorHAnsi" w:cstheme="minorHAnsi"/>
          <w:sz w:val="20"/>
          <w:szCs w:val="20"/>
        </w:rPr>
        <w:t xml:space="preserve">), zwanej dalej „jednostką organizacyjną </w:t>
      </w:r>
      <w:proofErr w:type="spellStart"/>
      <w:r w:rsidRPr="005E69E6">
        <w:rPr>
          <w:rFonts w:asciiTheme="minorHAnsi" w:hAnsiTheme="minorHAnsi" w:cstheme="minorHAnsi"/>
          <w:sz w:val="20"/>
          <w:szCs w:val="20"/>
        </w:rPr>
        <w:t>WRiPZ</w:t>
      </w:r>
      <w:proofErr w:type="spellEnd"/>
      <w:r w:rsidRPr="005E69E6">
        <w:rPr>
          <w:rFonts w:asciiTheme="minorHAnsi" w:hAnsiTheme="minorHAnsi" w:cstheme="minorHAnsi"/>
          <w:sz w:val="20"/>
          <w:szCs w:val="20"/>
        </w:rPr>
        <w:t>”</w:t>
      </w:r>
    </w:p>
    <w:p w14:paraId="270D54B3" w14:textId="77777777" w:rsidR="00A43A0C" w:rsidRPr="005E69E6" w:rsidRDefault="00A43A0C" w:rsidP="005E69E6">
      <w:pPr>
        <w:pStyle w:val="nop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– </w:t>
      </w:r>
      <w:bookmarkStart w:id="2" w:name="_Hlk150335331"/>
      <w:r w:rsidRPr="005E69E6">
        <w:rPr>
          <w:rFonts w:asciiTheme="minorHAnsi" w:hAnsiTheme="minorHAnsi" w:cstheme="minorHAnsi"/>
          <w:sz w:val="20"/>
          <w:szCs w:val="20"/>
        </w:rPr>
        <w:t xml:space="preserve">zatrudniającym skierowanych bezrobotnych lub poszukujących pracy w domu pomocy społecznej albo w jednostce organizacyjnej </w:t>
      </w:r>
      <w:proofErr w:type="spellStart"/>
      <w:r w:rsidRPr="005E69E6">
        <w:rPr>
          <w:rFonts w:asciiTheme="minorHAnsi" w:hAnsiTheme="minorHAnsi" w:cstheme="minorHAnsi"/>
          <w:sz w:val="20"/>
          <w:szCs w:val="20"/>
        </w:rPr>
        <w:t>WRiPZ</w:t>
      </w:r>
      <w:proofErr w:type="spellEnd"/>
      <w:r w:rsidRPr="005E69E6">
        <w:rPr>
          <w:rFonts w:asciiTheme="minorHAnsi" w:hAnsiTheme="minorHAnsi" w:cstheme="minorHAnsi"/>
          <w:sz w:val="20"/>
          <w:szCs w:val="20"/>
        </w:rPr>
        <w:t xml:space="preserve">, </w:t>
      </w:r>
      <w:r w:rsidRPr="005E69E6">
        <w:rPr>
          <w:rFonts w:asciiTheme="minorHAnsi" w:hAnsiTheme="minorHAnsi" w:cstheme="minorHAnsi"/>
          <w:b/>
          <w:bCs/>
          <w:sz w:val="20"/>
          <w:szCs w:val="20"/>
        </w:rPr>
        <w:t>przez okres do 12 miesięcy</w:t>
      </w:r>
      <w:r w:rsidRPr="005E69E6">
        <w:rPr>
          <w:rFonts w:asciiTheme="minorHAnsi" w:hAnsiTheme="minorHAnsi" w:cstheme="minorHAnsi"/>
          <w:sz w:val="20"/>
          <w:szCs w:val="20"/>
        </w:rPr>
        <w:t xml:space="preserve">, </w:t>
      </w:r>
      <w:r w:rsidRPr="005E69E6">
        <w:rPr>
          <w:rFonts w:asciiTheme="minorHAnsi" w:hAnsiTheme="minorHAnsi" w:cstheme="minorHAnsi"/>
          <w:b/>
          <w:bCs/>
          <w:sz w:val="20"/>
          <w:szCs w:val="20"/>
        </w:rPr>
        <w:t>część albo całość</w:t>
      </w:r>
      <w:r w:rsidRPr="005E69E6">
        <w:rPr>
          <w:rFonts w:asciiTheme="minorHAnsi" w:hAnsiTheme="minorHAnsi" w:cstheme="minorHAnsi"/>
          <w:sz w:val="20"/>
          <w:szCs w:val="20"/>
        </w:rPr>
        <w:t xml:space="preserve"> kosztów poniesionych na wynagrodzenia, nagrody oraz składki na ubezpieczenia społeczne w wysokości uprzednio uzgodnionej w umowie, nieprzekraczającej jednak kwoty ustalonej jako iloczyn liczby zatrudnionych w miesiącu w przeliczeniu na pełny wymiar czasu pracy oraz </w:t>
      </w:r>
      <w:r w:rsidRPr="005E69E6">
        <w:rPr>
          <w:rFonts w:asciiTheme="minorHAnsi" w:hAnsiTheme="minorHAnsi" w:cstheme="minorHAnsi"/>
          <w:b/>
          <w:bCs/>
          <w:sz w:val="20"/>
          <w:szCs w:val="20"/>
        </w:rPr>
        <w:t>wysokości minimalnego wynagrodzenia</w:t>
      </w:r>
      <w:r w:rsidRPr="005E69E6">
        <w:rPr>
          <w:rFonts w:asciiTheme="minorHAnsi" w:hAnsiTheme="minorHAnsi" w:cstheme="minorHAnsi"/>
          <w:sz w:val="20"/>
          <w:szCs w:val="20"/>
        </w:rPr>
        <w:t xml:space="preserve"> za pracę.</w:t>
      </w:r>
    </w:p>
    <w:bookmarkEnd w:id="2"/>
    <w:p w14:paraId="45771930" w14:textId="77777777" w:rsidR="00A43A0C" w:rsidRPr="005E69E6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2. Starosta nie dokonuje zwrotu kosztów, o których mowa w ust. 1, podmiotowi prowadzącemu DPS albo jednostce organizacyjnej </w:t>
      </w:r>
      <w:proofErr w:type="spellStart"/>
      <w:r w:rsidRPr="005E69E6">
        <w:rPr>
          <w:rFonts w:asciiTheme="minorHAnsi" w:hAnsiTheme="minorHAnsi" w:cstheme="minorHAnsi"/>
          <w:sz w:val="20"/>
          <w:szCs w:val="20"/>
        </w:rPr>
        <w:t>WRiPZ</w:t>
      </w:r>
      <w:proofErr w:type="spellEnd"/>
      <w:r w:rsidRPr="005E69E6">
        <w:rPr>
          <w:rFonts w:asciiTheme="minorHAnsi" w:hAnsiTheme="minorHAnsi" w:cstheme="minorHAnsi"/>
          <w:sz w:val="20"/>
          <w:szCs w:val="20"/>
        </w:rPr>
        <w:t>, które:</w:t>
      </w:r>
    </w:p>
    <w:p w14:paraId="050E2F31" w14:textId="77777777" w:rsidR="00A43A0C" w:rsidRPr="005E69E6" w:rsidRDefault="00A43A0C" w:rsidP="005E69E6">
      <w:pPr>
        <w:pStyle w:val="p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>1) zalegają z opłacaniem należnych składek na ubezpieczenia społeczne, ubezpieczenie zdrowotne, Fundusz Pracy, Fundusz Solidarnościowy, Fundusz Gwarantowanych Świadczeń Pracowniczych albo wpłat na Państwowy Fundusz Rehabilitacji Osób Niepełnosprawnych;</w:t>
      </w:r>
    </w:p>
    <w:p w14:paraId="0C351BBC" w14:textId="77777777" w:rsidR="00A43A0C" w:rsidRPr="005E69E6" w:rsidRDefault="00A43A0C" w:rsidP="005E69E6">
      <w:pPr>
        <w:pStyle w:val="p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>2) zalegają z opłacaniem innych danin publicznych.</w:t>
      </w:r>
    </w:p>
    <w:p w14:paraId="6C759FDC" w14:textId="77777777" w:rsidR="00A43A0C" w:rsidRPr="005E69E6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3. Zwrot kosztów, o których mowa w ust. 1, następuje na wniosek podmiotu prowadzącego DPS albo jednostki organizacyjnej </w:t>
      </w:r>
      <w:proofErr w:type="spellStart"/>
      <w:r w:rsidRPr="005E69E6">
        <w:rPr>
          <w:rFonts w:asciiTheme="minorHAnsi" w:hAnsiTheme="minorHAnsi" w:cstheme="minorHAnsi"/>
          <w:sz w:val="20"/>
          <w:szCs w:val="20"/>
        </w:rPr>
        <w:t>WRiPZ</w:t>
      </w:r>
      <w:proofErr w:type="spellEnd"/>
      <w:r w:rsidRPr="005E69E6">
        <w:rPr>
          <w:rFonts w:asciiTheme="minorHAnsi" w:hAnsiTheme="minorHAnsi" w:cstheme="minorHAnsi"/>
          <w:sz w:val="20"/>
          <w:szCs w:val="20"/>
        </w:rPr>
        <w:t>, składany do wybranego powiatowego urzędu pracy.</w:t>
      </w:r>
    </w:p>
    <w:p w14:paraId="7782AD56" w14:textId="77777777" w:rsidR="00A43A0C" w:rsidRPr="005E69E6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4. </w:t>
      </w:r>
      <w:bookmarkStart w:id="3" w:name="_Hlk150338224"/>
      <w:r w:rsidRPr="005E69E6">
        <w:rPr>
          <w:rFonts w:asciiTheme="minorHAnsi" w:hAnsiTheme="minorHAnsi" w:cstheme="minorHAnsi"/>
          <w:sz w:val="20"/>
          <w:szCs w:val="20"/>
        </w:rPr>
        <w:t xml:space="preserve">Podmiot prowadzący DPS albo jednostka organizacyjna </w:t>
      </w:r>
      <w:proofErr w:type="spellStart"/>
      <w:r w:rsidRPr="005E69E6">
        <w:rPr>
          <w:rFonts w:asciiTheme="minorHAnsi" w:hAnsiTheme="minorHAnsi" w:cstheme="minorHAnsi"/>
          <w:sz w:val="20"/>
          <w:szCs w:val="20"/>
        </w:rPr>
        <w:t>WRiPZ</w:t>
      </w:r>
      <w:proofErr w:type="spellEnd"/>
      <w:r w:rsidRPr="005E69E6">
        <w:rPr>
          <w:rFonts w:asciiTheme="minorHAnsi" w:hAnsiTheme="minorHAnsi" w:cstheme="minorHAnsi"/>
          <w:sz w:val="20"/>
          <w:szCs w:val="20"/>
        </w:rPr>
        <w:t xml:space="preserve"> </w:t>
      </w:r>
      <w:r w:rsidRPr="005E69E6">
        <w:rPr>
          <w:rFonts w:asciiTheme="minorHAnsi" w:hAnsiTheme="minorHAnsi" w:cstheme="minorHAnsi"/>
          <w:b/>
          <w:bCs/>
          <w:sz w:val="20"/>
          <w:szCs w:val="20"/>
        </w:rPr>
        <w:t>nie może wystąpić z wnioskiem o zwrot kosztów</w:t>
      </w:r>
      <w:r w:rsidRPr="005E69E6">
        <w:rPr>
          <w:rFonts w:asciiTheme="minorHAnsi" w:hAnsiTheme="minorHAnsi" w:cstheme="minorHAnsi"/>
          <w:sz w:val="20"/>
          <w:szCs w:val="20"/>
        </w:rPr>
        <w:t xml:space="preserve">, o których mowa w ust. 1, na pracownika, który w okresie </w:t>
      </w:r>
      <w:r w:rsidRPr="005E69E6">
        <w:rPr>
          <w:rFonts w:asciiTheme="minorHAnsi" w:hAnsiTheme="minorHAnsi" w:cstheme="minorHAnsi"/>
          <w:b/>
          <w:bCs/>
          <w:sz w:val="20"/>
          <w:szCs w:val="20"/>
        </w:rPr>
        <w:t>ostatnich 6 miesięcy był zatrudniony</w:t>
      </w:r>
      <w:r w:rsidRPr="005E69E6">
        <w:rPr>
          <w:rFonts w:asciiTheme="minorHAnsi" w:hAnsiTheme="minorHAnsi" w:cstheme="minorHAnsi"/>
          <w:sz w:val="20"/>
          <w:szCs w:val="20"/>
        </w:rPr>
        <w:t xml:space="preserve"> w tym domu pomocy społecznej albo w tej jednostce organizacyjnej </w:t>
      </w:r>
      <w:proofErr w:type="spellStart"/>
      <w:r w:rsidRPr="005E69E6">
        <w:rPr>
          <w:rFonts w:asciiTheme="minorHAnsi" w:hAnsiTheme="minorHAnsi" w:cstheme="minorHAnsi"/>
          <w:sz w:val="20"/>
          <w:szCs w:val="20"/>
        </w:rPr>
        <w:t>WRiPZ</w:t>
      </w:r>
      <w:proofErr w:type="spellEnd"/>
      <w:r w:rsidRPr="005E69E6">
        <w:rPr>
          <w:rFonts w:asciiTheme="minorHAnsi" w:hAnsiTheme="minorHAnsi" w:cstheme="minorHAnsi"/>
          <w:sz w:val="20"/>
          <w:szCs w:val="20"/>
        </w:rPr>
        <w:t>.</w:t>
      </w:r>
      <w:bookmarkEnd w:id="3"/>
    </w:p>
    <w:p w14:paraId="54E2A865" w14:textId="77777777" w:rsidR="00A43A0C" w:rsidRPr="005E69E6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>7. Starosta w terminie 30 dni od dnia złożenia wniosku, o którym mowa w ust. 3, informuje wnioskodawcę o rozpatrzeniu wniosku i podjętej decyzji.</w:t>
      </w:r>
    </w:p>
    <w:p w14:paraId="16631AC9" w14:textId="77777777" w:rsidR="00A43A0C" w:rsidRPr="005E69E6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>8. W przypadku gdy wniosek, o którym mowa w ust. 3, jest nieprawidłowo wypełniony lub niekompletny, starosta wyznacza wnioskodawcy co najmniej 7-dniowy termin na jego uzupełnienie. Wniosek nieuzupełniony we wskazanym terminie pozostawia się bez rozpatrzenia.</w:t>
      </w:r>
    </w:p>
    <w:p w14:paraId="730760AA" w14:textId="77777777" w:rsidR="00A43A0C" w:rsidRPr="005E69E6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9. W przypadku pozytywnego rozpatrzenia wniosku, o którym mowa w ust. 3, starosta zawiera z podmiotem prowadzącym DPS albo jednostką organizacyjną </w:t>
      </w:r>
      <w:proofErr w:type="spellStart"/>
      <w:r w:rsidRPr="005E69E6">
        <w:rPr>
          <w:rFonts w:asciiTheme="minorHAnsi" w:hAnsiTheme="minorHAnsi" w:cstheme="minorHAnsi"/>
          <w:sz w:val="20"/>
          <w:szCs w:val="20"/>
        </w:rPr>
        <w:t>WRiPZ</w:t>
      </w:r>
      <w:proofErr w:type="spellEnd"/>
      <w:r w:rsidRPr="005E69E6">
        <w:rPr>
          <w:rFonts w:asciiTheme="minorHAnsi" w:hAnsiTheme="minorHAnsi" w:cstheme="minorHAnsi"/>
          <w:sz w:val="20"/>
          <w:szCs w:val="20"/>
        </w:rPr>
        <w:t xml:space="preserve"> umowę określającą w szczególności:</w:t>
      </w:r>
    </w:p>
    <w:p w14:paraId="7D145D2E" w14:textId="77777777" w:rsidR="00A43A0C" w:rsidRPr="005E69E6" w:rsidRDefault="00A43A0C" w:rsidP="005E69E6">
      <w:pPr>
        <w:pStyle w:val="p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>1) liczbę bezrobotnych lub poszukujących pracy oraz okres, na jaki zostaną zatrudnieni;</w:t>
      </w:r>
    </w:p>
    <w:p w14:paraId="11479EA2" w14:textId="77777777" w:rsidR="00A43A0C" w:rsidRPr="005E69E6" w:rsidRDefault="00A43A0C" w:rsidP="005E69E6">
      <w:pPr>
        <w:pStyle w:val="p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2) </w:t>
      </w:r>
      <w:bookmarkStart w:id="4" w:name="_Hlk150335095"/>
      <w:r w:rsidRPr="005E69E6">
        <w:rPr>
          <w:rFonts w:asciiTheme="minorHAnsi" w:hAnsiTheme="minorHAnsi" w:cstheme="minorHAnsi"/>
          <w:sz w:val="20"/>
          <w:szCs w:val="20"/>
        </w:rPr>
        <w:t>rodzaj i miejsce wykonywanych prac oraz niezbędne lub pożądane kwalifikacje bezrobotnych lub poszukujących pracy</w:t>
      </w:r>
      <w:bookmarkEnd w:id="4"/>
      <w:r w:rsidRPr="005E69E6">
        <w:rPr>
          <w:rFonts w:asciiTheme="minorHAnsi" w:hAnsiTheme="minorHAnsi" w:cstheme="minorHAnsi"/>
          <w:sz w:val="20"/>
          <w:szCs w:val="20"/>
        </w:rPr>
        <w:t>;</w:t>
      </w:r>
    </w:p>
    <w:p w14:paraId="039D5624" w14:textId="77777777" w:rsidR="00A43A0C" w:rsidRPr="005E69E6" w:rsidRDefault="00A43A0C" w:rsidP="005E69E6">
      <w:pPr>
        <w:pStyle w:val="p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>3) terminy i wysokość podlegających zwrotowi przez starostę kosztów poniesionych z Funduszu Pracy na wynagrodzenia, nagrody oraz składki na ubezpieczenia społeczne;</w:t>
      </w:r>
    </w:p>
    <w:p w14:paraId="45FE59C7" w14:textId="77777777" w:rsidR="00A43A0C" w:rsidRPr="005E69E6" w:rsidRDefault="00A43A0C" w:rsidP="005E69E6">
      <w:pPr>
        <w:pStyle w:val="p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4) </w:t>
      </w:r>
      <w:bookmarkStart w:id="5" w:name="_Hlk150336100"/>
      <w:r w:rsidRPr="005E69E6">
        <w:rPr>
          <w:rFonts w:asciiTheme="minorHAnsi" w:hAnsiTheme="minorHAnsi" w:cstheme="minorHAnsi"/>
          <w:sz w:val="20"/>
          <w:szCs w:val="20"/>
        </w:rPr>
        <w:t>obowiązek informowania starosty o każdym przypadku wcześniejszego rozwiązania umowy o pracę ze skierowanym bezrobotnym lub poszukującym pracy oraz o zmianach w zawartej z bezrobotnym lub poszukującym pracy umowie o pracę</w:t>
      </w:r>
      <w:bookmarkEnd w:id="5"/>
      <w:r w:rsidRPr="005E69E6">
        <w:rPr>
          <w:rFonts w:asciiTheme="minorHAnsi" w:hAnsiTheme="minorHAnsi" w:cstheme="minorHAnsi"/>
          <w:sz w:val="20"/>
          <w:szCs w:val="20"/>
        </w:rPr>
        <w:t>;</w:t>
      </w:r>
    </w:p>
    <w:p w14:paraId="49C6F1B2" w14:textId="77777777" w:rsidR="00A43A0C" w:rsidRPr="005E69E6" w:rsidRDefault="00A43A0C" w:rsidP="005E69E6">
      <w:pPr>
        <w:pStyle w:val="p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bookmarkStart w:id="6" w:name="_Hlk150338004"/>
      <w:r w:rsidRPr="005E69E6">
        <w:rPr>
          <w:rFonts w:asciiTheme="minorHAnsi" w:hAnsiTheme="minorHAnsi" w:cstheme="minorHAnsi"/>
          <w:sz w:val="20"/>
          <w:szCs w:val="20"/>
        </w:rPr>
        <w:t xml:space="preserve">5) </w:t>
      </w:r>
      <w:bookmarkStart w:id="7" w:name="_Hlk150336758"/>
      <w:r w:rsidRPr="005E69E6">
        <w:rPr>
          <w:rFonts w:asciiTheme="minorHAnsi" w:hAnsiTheme="minorHAnsi" w:cstheme="minorHAnsi"/>
          <w:sz w:val="20"/>
          <w:szCs w:val="20"/>
        </w:rPr>
        <w:t>obowiązek zwrotu uzyskanej pomocy na warunkach określonych w ustawie, w przypadku nieutrzymania zatrudnienia skierowanego bezrobotnego lub poszukującego pracy przez wymagany okres.</w:t>
      </w:r>
      <w:bookmarkEnd w:id="7"/>
    </w:p>
    <w:bookmarkEnd w:id="6"/>
    <w:p w14:paraId="703321A9" w14:textId="20774BE8" w:rsidR="00A43A0C" w:rsidRPr="005E69E6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10. </w:t>
      </w:r>
      <w:bookmarkStart w:id="8" w:name="_Hlk150336829"/>
      <w:r w:rsidRPr="005E69E6">
        <w:rPr>
          <w:rFonts w:asciiTheme="minorHAnsi" w:hAnsiTheme="minorHAnsi" w:cstheme="minorHAnsi"/>
          <w:sz w:val="20"/>
          <w:szCs w:val="20"/>
        </w:rPr>
        <w:t xml:space="preserve">Podmiot prowadzący DPS albo jednostka organizacyjna </w:t>
      </w:r>
      <w:proofErr w:type="spellStart"/>
      <w:r w:rsidRPr="005E69E6">
        <w:rPr>
          <w:rFonts w:asciiTheme="minorHAnsi" w:hAnsiTheme="minorHAnsi" w:cstheme="minorHAnsi"/>
          <w:sz w:val="20"/>
          <w:szCs w:val="20"/>
        </w:rPr>
        <w:t>WRiPZ</w:t>
      </w:r>
      <w:proofErr w:type="spellEnd"/>
      <w:r w:rsidRPr="005E69E6">
        <w:rPr>
          <w:rFonts w:asciiTheme="minorHAnsi" w:hAnsiTheme="minorHAnsi" w:cstheme="minorHAnsi"/>
          <w:sz w:val="20"/>
          <w:szCs w:val="20"/>
        </w:rPr>
        <w:t xml:space="preserve"> są obowiązane do utrzymania w zatrudnieniu skierowanych bezrobotnych lub poszukujących pracy przez okres wynikający z umowy, o której mowa w ust. 9. Przepisy art. 51 ust. 8 i 9 stosuje się odpowiednio</w:t>
      </w:r>
      <w:bookmarkEnd w:id="8"/>
      <w:r w:rsidR="00922DF8">
        <w:rPr>
          <w:rFonts w:asciiTheme="minorHAnsi" w:hAnsiTheme="minorHAnsi" w:cstheme="minorHAnsi"/>
          <w:sz w:val="20"/>
          <w:szCs w:val="20"/>
        </w:rPr>
        <w:t xml:space="preserve"> ww. ustawy</w:t>
      </w:r>
      <w:r w:rsidRPr="005E69E6">
        <w:rPr>
          <w:rFonts w:asciiTheme="minorHAnsi" w:hAnsiTheme="minorHAnsi" w:cstheme="minorHAnsi"/>
          <w:sz w:val="20"/>
          <w:szCs w:val="20"/>
        </w:rPr>
        <w:t>.</w:t>
      </w:r>
    </w:p>
    <w:p w14:paraId="749F5517" w14:textId="77777777" w:rsidR="00A43A0C" w:rsidRPr="005E69E6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11. </w:t>
      </w:r>
      <w:bookmarkStart w:id="9" w:name="_Hlk150338153"/>
      <w:r w:rsidRPr="005E69E6">
        <w:rPr>
          <w:rFonts w:asciiTheme="minorHAnsi" w:hAnsiTheme="minorHAnsi" w:cstheme="minorHAnsi"/>
          <w:sz w:val="20"/>
          <w:szCs w:val="20"/>
        </w:rPr>
        <w:t>Niewywiązanie się z warunków, o których mowa w ust. 4 i 10, l</w:t>
      </w:r>
      <w:bookmarkStart w:id="10" w:name="_Hlk150338136"/>
      <w:r w:rsidRPr="005E69E6">
        <w:rPr>
          <w:rFonts w:asciiTheme="minorHAnsi" w:hAnsiTheme="minorHAnsi" w:cstheme="minorHAnsi"/>
          <w:sz w:val="20"/>
          <w:szCs w:val="20"/>
        </w:rPr>
        <w:t>ub naruszenie innych warunków umowy powoduje obowiązek zwrotu kosztów, o których mowa w ust. 1, wraz z odsetkami ustawowymi naliczonymi od całości uzyskanych środków od dnia otrzymania pierwszego zwrotu kosztów, o których mowa w ust. 1, w terminie 30 dni od dnia doręczenia wezwania starosty.</w:t>
      </w:r>
    </w:p>
    <w:bookmarkEnd w:id="9"/>
    <w:bookmarkEnd w:id="10"/>
    <w:p w14:paraId="61CE3243" w14:textId="2E33E132" w:rsidR="00A43A0C" w:rsidRPr="005E69E6" w:rsidRDefault="00A43A0C" w:rsidP="005E69E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E69E6">
        <w:rPr>
          <w:rFonts w:asciiTheme="minorHAnsi" w:hAnsiTheme="minorHAnsi" w:cstheme="minorHAnsi"/>
          <w:sz w:val="20"/>
          <w:szCs w:val="20"/>
        </w:rPr>
        <w:t xml:space="preserve">12. </w:t>
      </w:r>
      <w:bookmarkStart w:id="11" w:name="_Hlk150335800"/>
      <w:r w:rsidRPr="005E69E6">
        <w:rPr>
          <w:rFonts w:asciiTheme="minorHAnsi" w:hAnsiTheme="minorHAnsi" w:cstheme="minorHAnsi"/>
          <w:sz w:val="20"/>
          <w:szCs w:val="20"/>
        </w:rPr>
        <w:t xml:space="preserve">Pomoc, o której mowa w ust. 1, stanowi pomoc udzielaną zgodnie z warunkami dopuszczalności pomocy </w:t>
      </w:r>
      <w:r w:rsidRPr="005E69E6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5E69E6">
        <w:rPr>
          <w:rFonts w:asciiTheme="minorHAnsi" w:hAnsiTheme="minorHAnsi" w:cstheme="minorHAnsi"/>
          <w:i/>
          <w:iCs/>
          <w:sz w:val="20"/>
          <w:szCs w:val="20"/>
        </w:rPr>
        <w:t>minimis</w:t>
      </w:r>
      <w:bookmarkEnd w:id="11"/>
      <w:proofErr w:type="spellEnd"/>
      <w:r w:rsidRPr="005E69E6">
        <w:rPr>
          <w:rFonts w:asciiTheme="minorHAnsi" w:hAnsiTheme="minorHAnsi" w:cstheme="minorHAnsi"/>
          <w:sz w:val="20"/>
          <w:szCs w:val="20"/>
        </w:rPr>
        <w:t>.</w:t>
      </w:r>
    </w:p>
    <w:sectPr w:rsidR="00A43A0C" w:rsidRPr="005E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2F6D" w14:textId="77777777" w:rsidR="00BF0159" w:rsidRDefault="00BF0159" w:rsidP="00714ECE">
      <w:pPr>
        <w:spacing w:after="0" w:line="240" w:lineRule="auto"/>
      </w:pPr>
      <w:r>
        <w:separator/>
      </w:r>
    </w:p>
  </w:endnote>
  <w:endnote w:type="continuationSeparator" w:id="0">
    <w:p w14:paraId="2F0BC402" w14:textId="77777777" w:rsidR="00BF0159" w:rsidRDefault="00BF0159" w:rsidP="0071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670E" w14:textId="77777777" w:rsidR="00BF0159" w:rsidRDefault="00BF0159" w:rsidP="00714ECE">
      <w:pPr>
        <w:spacing w:after="0" w:line="240" w:lineRule="auto"/>
      </w:pPr>
      <w:r>
        <w:separator/>
      </w:r>
    </w:p>
  </w:footnote>
  <w:footnote w:type="continuationSeparator" w:id="0">
    <w:p w14:paraId="7D829A58" w14:textId="77777777" w:rsidR="00BF0159" w:rsidRDefault="00BF0159" w:rsidP="0071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BDF"/>
    <w:multiLevelType w:val="hybridMultilevel"/>
    <w:tmpl w:val="6D3A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67F8"/>
    <w:multiLevelType w:val="hybridMultilevel"/>
    <w:tmpl w:val="DEB2F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84C"/>
    <w:multiLevelType w:val="hybridMultilevel"/>
    <w:tmpl w:val="BD1C6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F0056"/>
    <w:multiLevelType w:val="multilevel"/>
    <w:tmpl w:val="0E1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20E83"/>
    <w:multiLevelType w:val="hybridMultilevel"/>
    <w:tmpl w:val="0FEC4646"/>
    <w:lvl w:ilvl="0" w:tplc="6D9A48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D31AF"/>
    <w:multiLevelType w:val="hybridMultilevel"/>
    <w:tmpl w:val="9650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317A9"/>
    <w:multiLevelType w:val="hybridMultilevel"/>
    <w:tmpl w:val="7D8E1874"/>
    <w:lvl w:ilvl="0" w:tplc="14E03E10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1D74"/>
    <w:multiLevelType w:val="hybridMultilevel"/>
    <w:tmpl w:val="4952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01D46"/>
    <w:multiLevelType w:val="hybridMultilevel"/>
    <w:tmpl w:val="59AA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15732"/>
    <w:multiLevelType w:val="hybridMultilevel"/>
    <w:tmpl w:val="1B4470D2"/>
    <w:lvl w:ilvl="0" w:tplc="E9DC3D96">
      <w:start w:val="1"/>
      <w:numFmt w:val="bullet"/>
      <w:lvlText w:val="▢"/>
      <w:lvlJc w:val="left"/>
      <w:pPr>
        <w:ind w:left="36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224A9"/>
    <w:multiLevelType w:val="hybridMultilevel"/>
    <w:tmpl w:val="D8F60D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471215">
    <w:abstractNumId w:val="9"/>
  </w:num>
  <w:num w:numId="2" w16cid:durableId="72553157">
    <w:abstractNumId w:val="0"/>
  </w:num>
  <w:num w:numId="3" w16cid:durableId="1884901195">
    <w:abstractNumId w:val="8"/>
  </w:num>
  <w:num w:numId="4" w16cid:durableId="399525686">
    <w:abstractNumId w:val="1"/>
  </w:num>
  <w:num w:numId="5" w16cid:durableId="2094205679">
    <w:abstractNumId w:val="2"/>
  </w:num>
  <w:num w:numId="6" w16cid:durableId="13880722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719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8407809">
    <w:abstractNumId w:val="3"/>
  </w:num>
  <w:num w:numId="9" w16cid:durableId="1804420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7522563">
    <w:abstractNumId w:val="10"/>
  </w:num>
  <w:num w:numId="11" w16cid:durableId="986855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38"/>
    <w:rsid w:val="000827D2"/>
    <w:rsid w:val="000956E5"/>
    <w:rsid w:val="00176EEF"/>
    <w:rsid w:val="001B0EF4"/>
    <w:rsid w:val="001D05CB"/>
    <w:rsid w:val="00210F53"/>
    <w:rsid w:val="002133FF"/>
    <w:rsid w:val="00252EF6"/>
    <w:rsid w:val="00281FA1"/>
    <w:rsid w:val="0029167E"/>
    <w:rsid w:val="003400C9"/>
    <w:rsid w:val="00366E80"/>
    <w:rsid w:val="00407230"/>
    <w:rsid w:val="004871B2"/>
    <w:rsid w:val="004D2409"/>
    <w:rsid w:val="004D7BA0"/>
    <w:rsid w:val="00530038"/>
    <w:rsid w:val="00530088"/>
    <w:rsid w:val="00534A4A"/>
    <w:rsid w:val="005D0E8A"/>
    <w:rsid w:val="005E69E6"/>
    <w:rsid w:val="00640610"/>
    <w:rsid w:val="006849B1"/>
    <w:rsid w:val="006E5A28"/>
    <w:rsid w:val="00714ECE"/>
    <w:rsid w:val="007619B0"/>
    <w:rsid w:val="007A1620"/>
    <w:rsid w:val="00901107"/>
    <w:rsid w:val="00922DF8"/>
    <w:rsid w:val="009A78BB"/>
    <w:rsid w:val="009E6EE1"/>
    <w:rsid w:val="009F33AA"/>
    <w:rsid w:val="00A05EC1"/>
    <w:rsid w:val="00A40EB2"/>
    <w:rsid w:val="00A43A0C"/>
    <w:rsid w:val="00A54CCA"/>
    <w:rsid w:val="00AC56B3"/>
    <w:rsid w:val="00B1574C"/>
    <w:rsid w:val="00B25AE2"/>
    <w:rsid w:val="00B35E28"/>
    <w:rsid w:val="00B83522"/>
    <w:rsid w:val="00B86038"/>
    <w:rsid w:val="00BD35B7"/>
    <w:rsid w:val="00BD439F"/>
    <w:rsid w:val="00BF0159"/>
    <w:rsid w:val="00C56188"/>
    <w:rsid w:val="00C73F18"/>
    <w:rsid w:val="00C74004"/>
    <w:rsid w:val="00D1538B"/>
    <w:rsid w:val="00DC01AE"/>
    <w:rsid w:val="00DD71D7"/>
    <w:rsid w:val="00DE0566"/>
    <w:rsid w:val="00E6368D"/>
    <w:rsid w:val="00ED0A6C"/>
    <w:rsid w:val="00EE3534"/>
    <w:rsid w:val="00F5176E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F03D"/>
  <w15:chartTrackingRefBased/>
  <w15:docId w15:val="{2EAFBD13-6D24-41D3-85DE-34CF4C06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kern w:val="2"/>
        <w:sz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038"/>
    <w:pPr>
      <w:ind w:left="720"/>
      <w:contextualSpacing/>
    </w:pPr>
  </w:style>
  <w:style w:type="table" w:styleId="Tabela-Siatka">
    <w:name w:val="Table Grid"/>
    <w:basedOn w:val="Standardowy"/>
    <w:uiPriority w:val="39"/>
    <w:rsid w:val="0053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ny"/>
    <w:rsid w:val="00A43A0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  <w14:ligatures w14:val="none"/>
    </w:rPr>
  </w:style>
  <w:style w:type="paragraph" w:customStyle="1" w:styleId="p1">
    <w:name w:val="p1"/>
    <w:basedOn w:val="Normalny"/>
    <w:rsid w:val="00A43A0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A43A0C"/>
    <w:rPr>
      <w:color w:val="0000FF"/>
      <w:u w:val="single"/>
    </w:rPr>
  </w:style>
  <w:style w:type="paragraph" w:customStyle="1" w:styleId="nop1">
    <w:name w:val="nop1"/>
    <w:basedOn w:val="Normalny"/>
    <w:rsid w:val="00A43A0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D7BA0"/>
    <w:pPr>
      <w:autoSpaceDE w:val="0"/>
      <w:autoSpaceDN w:val="0"/>
      <w:adjustRightInd w:val="0"/>
      <w:spacing w:after="0" w:line="240" w:lineRule="auto"/>
    </w:pPr>
    <w:rPr>
      <w:rFonts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CE"/>
  </w:style>
  <w:style w:type="paragraph" w:styleId="Stopka">
    <w:name w:val="footer"/>
    <w:basedOn w:val="Normalny"/>
    <w:link w:val="StopkaZnak"/>
    <w:uiPriority w:val="99"/>
    <w:unhideWhenUsed/>
    <w:rsid w:val="0071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CE"/>
  </w:style>
  <w:style w:type="paragraph" w:customStyle="1" w:styleId="dtn">
    <w:name w:val="dtn"/>
    <w:basedOn w:val="Normalny"/>
    <w:rsid w:val="00B8352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  <w14:ligatures w14:val="none"/>
    </w:rPr>
  </w:style>
  <w:style w:type="paragraph" w:customStyle="1" w:styleId="dtz">
    <w:name w:val="dtz"/>
    <w:basedOn w:val="Normalny"/>
    <w:rsid w:val="00B8352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  <w14:ligatures w14:val="none"/>
    </w:rPr>
  </w:style>
  <w:style w:type="paragraph" w:customStyle="1" w:styleId="dtu">
    <w:name w:val="dtu"/>
    <w:basedOn w:val="Normalny"/>
    <w:rsid w:val="00B8352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  <w14:ligatures w14:val="none"/>
    </w:rPr>
  </w:style>
  <w:style w:type="character" w:customStyle="1" w:styleId="oj-italic">
    <w:name w:val="oj-italic"/>
    <w:basedOn w:val="Domylnaczcionkaakapitu"/>
    <w:rsid w:val="00B83522"/>
  </w:style>
  <w:style w:type="character" w:customStyle="1" w:styleId="highlight">
    <w:name w:val="highlight"/>
    <w:basedOn w:val="Domylnaczcionkaakapitu"/>
    <w:rsid w:val="00E6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lex.pl/dok/tresc,DZU.2020.098.0000821,USTAWA-z-dnia-9-czerwca-2011-r-o-wspieraniu-rodziny-i-systemie-pieczy-zastepcze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rlex.pl/dok/tresc,DZU.2023.132.0000901,USTAWA-z-dnia-12-marca-2004-r-o-pomocy-spolecznej.html" TargetMode="External"/><Relationship Id="rId12" Type="http://schemas.openxmlformats.org/officeDocument/2006/relationships/hyperlink" Target="https://www.inforlex.pl/dok/tresc,DZU.2022.054.0000447,USTAWA-z-dnia-9-czerwca-2011-r-o-wspieraniu-rodziny-i-systemie-pieczy-zastepcz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lex.pl/dok/tresc,DZU.2020.098.0000821,USTAWA-z-dnia-9-czerwca-2011-r-o-wspieraniu-rodziny-i-systemie-pieczy-zastepczej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forlex.pl/dok/tresc,DZU.2021.343.0002268,USTAWA-z-dnia-12-marca-2004-r-o-pomocy-spoleczn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rlex.pl/dok/tresc,DZU.2023.132.0000901,USTAWA-z-dnia-12-marca-2004-r-o-pomocy-spole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epomianowska</dc:creator>
  <cp:keywords/>
  <dc:description/>
  <cp:lastModifiedBy>epomianowska</cp:lastModifiedBy>
  <cp:revision>13</cp:revision>
  <cp:lastPrinted>2024-02-21T12:20:00Z</cp:lastPrinted>
  <dcterms:created xsi:type="dcterms:W3CDTF">2024-01-18T12:32:00Z</dcterms:created>
  <dcterms:modified xsi:type="dcterms:W3CDTF">2024-02-21T12:22:00Z</dcterms:modified>
</cp:coreProperties>
</file>